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DB" w:rsidRPr="005A10DB" w:rsidRDefault="0064455B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A10DB" w:rsidRPr="005A10DB">
        <w:rPr>
          <w:rFonts w:ascii="Times New Roman" w:eastAsia="Times New Roman" w:hAnsi="Times New Roman" w:cs="Times New Roman"/>
          <w:b/>
          <w:sz w:val="28"/>
          <w:szCs w:val="28"/>
        </w:rPr>
        <w:t>ТОНОМНАЯ НЕКОММЕРЧЕСКАЯ ОБРАЗОВАТЕЛЬНАЯ ОРГАНИЗ</w:t>
      </w:r>
      <w:r w:rsidR="005A10DB" w:rsidRPr="005A10D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A10DB" w:rsidRPr="005A10DB">
        <w:rPr>
          <w:rFonts w:ascii="Times New Roman" w:eastAsia="Times New Roman" w:hAnsi="Times New Roman" w:cs="Times New Roman"/>
          <w:b/>
          <w:sz w:val="28"/>
          <w:szCs w:val="28"/>
        </w:rPr>
        <w:t>ЦИЯ ВЫСШЕГО ОБРАЗОВАНИЯ</w:t>
      </w:r>
    </w:p>
    <w:p w:rsidR="005A10DB" w:rsidRPr="005A10DB" w:rsidRDefault="005A10DB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b/>
          <w:sz w:val="28"/>
          <w:szCs w:val="28"/>
        </w:rPr>
        <w:t>ЦЕНТРОСОЮЗА РОССИЙСКОЙ ФЕДЕРАЦИИ</w:t>
      </w:r>
    </w:p>
    <w:p w:rsidR="005A10DB" w:rsidRDefault="005A10DB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B31CA3" w:rsidRPr="005A10DB" w:rsidRDefault="00B31CA3" w:rsidP="00B231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КАМЧАТСКИЙ ФИЛИАЛ</w:t>
      </w:r>
    </w:p>
    <w:p w:rsidR="005A10DB" w:rsidRPr="005A10DB" w:rsidRDefault="005A10DB" w:rsidP="00182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709"/>
        <w:jc w:val="center"/>
        <w:rPr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709"/>
        <w:jc w:val="center"/>
        <w:rPr>
          <w:rStyle w:val="FontStyle44"/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</w:p>
    <w:p w:rsidR="005A10DB" w:rsidRPr="00292FD6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t>ПРОГРАММА</w:t>
      </w:r>
      <w:r w:rsidR="00292FD6" w:rsidRPr="00292FD6">
        <w:rPr>
          <w:rStyle w:val="FontStyle44"/>
          <w:sz w:val="28"/>
          <w:szCs w:val="28"/>
        </w:rPr>
        <w:t xml:space="preserve"> </w:t>
      </w:r>
      <w:r w:rsidR="00292FD6">
        <w:rPr>
          <w:rStyle w:val="FontStyle44"/>
          <w:sz w:val="28"/>
          <w:szCs w:val="28"/>
        </w:rPr>
        <w:t>ПРОИЗВОДСТВЕННОЙ ПРАКТИКИ</w:t>
      </w: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</w:p>
    <w:p w:rsidR="005A10DB" w:rsidRPr="005A10DB" w:rsidRDefault="005A10DB" w:rsidP="00182013">
      <w:pPr>
        <w:pStyle w:val="Style1"/>
        <w:widowControl/>
        <w:shd w:val="clear" w:color="auto" w:fill="FFFFFF" w:themeFill="background1"/>
        <w:spacing w:line="360" w:lineRule="exact"/>
        <w:ind w:firstLine="0"/>
        <w:jc w:val="center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t>НАУЧНО-ИССЛЕДОВАТЕЛЬСК</w:t>
      </w:r>
      <w:r w:rsidR="00292FD6">
        <w:rPr>
          <w:rStyle w:val="FontStyle44"/>
          <w:sz w:val="28"/>
          <w:szCs w:val="28"/>
        </w:rPr>
        <w:t>АЯ</w:t>
      </w:r>
      <w:r w:rsidRPr="005A10DB">
        <w:rPr>
          <w:rStyle w:val="FontStyle44"/>
          <w:sz w:val="28"/>
          <w:szCs w:val="28"/>
        </w:rPr>
        <w:t xml:space="preserve"> РАБОТ</w:t>
      </w:r>
      <w:r w:rsidR="00292FD6">
        <w:rPr>
          <w:rStyle w:val="FontStyle44"/>
          <w:sz w:val="28"/>
          <w:szCs w:val="28"/>
        </w:rPr>
        <w:t>А</w:t>
      </w:r>
    </w:p>
    <w:p w:rsidR="005A10DB" w:rsidRPr="005A10DB" w:rsidRDefault="005A10DB" w:rsidP="00182013">
      <w:pPr>
        <w:pStyle w:val="Style4"/>
        <w:widowControl/>
        <w:shd w:val="clear" w:color="auto" w:fill="FFFFFF" w:themeFill="background1"/>
        <w:spacing w:line="360" w:lineRule="exact"/>
        <w:rPr>
          <w:sz w:val="28"/>
          <w:szCs w:val="28"/>
        </w:rPr>
      </w:pPr>
    </w:p>
    <w:p w:rsidR="005A10DB" w:rsidRPr="005A10DB" w:rsidRDefault="005A10DB" w:rsidP="00182013">
      <w:pPr>
        <w:pStyle w:val="Style4"/>
        <w:widowControl/>
        <w:shd w:val="clear" w:color="auto" w:fill="FFFFFF" w:themeFill="background1"/>
        <w:spacing w:line="360" w:lineRule="exact"/>
        <w:rPr>
          <w:sz w:val="28"/>
          <w:szCs w:val="28"/>
        </w:rPr>
      </w:pPr>
    </w:p>
    <w:p w:rsidR="005A10DB" w:rsidRDefault="00182013" w:rsidP="00182013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38.05.02 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10DB"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0D1B" w:rsidRDefault="00F60D1B" w:rsidP="00182013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«Таможенная логистика»</w:t>
      </w: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182013" w:rsidRPr="00182013" w:rsidRDefault="00182013" w:rsidP="00182013">
      <w:pPr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013">
        <w:rPr>
          <w:rFonts w:ascii="Times New Roman" w:hAnsi="Times New Roman" w:cs="Times New Roman"/>
          <w:bCs/>
          <w:sz w:val="28"/>
          <w:szCs w:val="28"/>
        </w:rPr>
        <w:t>Квалификация выпускника – специалист таможенного дела</w:t>
      </w: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A10DB" w:rsidRPr="005A10DB" w:rsidRDefault="005A10DB" w:rsidP="00182013">
      <w:pPr>
        <w:widowControl w:val="0"/>
        <w:shd w:val="clear" w:color="auto" w:fill="FFFFFF" w:themeFill="background1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5A10DB" w:rsidRDefault="005A10DB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520" w:rsidRDefault="00462520" w:rsidP="00462520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набора</w:t>
      </w:r>
    </w:p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2013" w:rsidRPr="005A10DB" w:rsidRDefault="0018201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FD6" w:rsidRDefault="00292FD6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E79" w:rsidRDefault="00F91E79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0DB" w:rsidRPr="005A10DB" w:rsidRDefault="00B31CA3" w:rsidP="00182013">
      <w:pPr>
        <w:shd w:val="clear" w:color="auto" w:fill="FFFFFF" w:themeFill="background1"/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Петропавловск-Камчатский</w:t>
      </w:r>
      <w:r w:rsidR="00292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10DB" w:rsidRPr="005A10D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92FD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A10DB" w:rsidRPr="005A10DB" w:rsidRDefault="005A10DB" w:rsidP="00BC1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lastRenderedPageBreak/>
        <w:t>Дианова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В.Ю., Сушко Л.Н., </w:t>
      </w: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О.Н.  Программа 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практики, </w:t>
      </w:r>
      <w:r w:rsidRPr="005A10DB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10D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– Петропавловск-Камчатский.: Ка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чатский филиал Российского</w:t>
      </w:r>
      <w:r w:rsidRPr="00B3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кооперации, 2018. – </w:t>
      </w:r>
      <w:r w:rsidR="00C4594F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B31CA3" w:rsidRPr="00B31CA3" w:rsidRDefault="00B31CA3" w:rsidP="00B31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практики, </w:t>
      </w:r>
      <w:r w:rsidRPr="005A10DB">
        <w:rPr>
          <w:rFonts w:ascii="Times New Roman" w:hAnsi="Times New Roman" w:cs="Times New Roman"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10D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>специальности 38.05.02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Таможенное дело, направленность (профиль) подг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товки «Таможенная логистика» составлена в соответствии с требованиями Ф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дерального государственного образовательного стандарта высшего образования по специальности 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>38.05.02 «Таможенное дело»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, утвержденного приказом Мин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стерства образования и науки Российской Федерации от 17.08.2015 г. № 850</w:t>
      </w: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>Программа производственной практики:</w:t>
      </w:r>
    </w:p>
    <w:p w:rsidR="00B31CA3" w:rsidRPr="00B31CA3" w:rsidRDefault="00B31CA3" w:rsidP="00B31CA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CA3" w:rsidRPr="00B31CA3" w:rsidRDefault="00B31CA3" w:rsidP="00B31CA3">
      <w:pPr>
        <w:tabs>
          <w:tab w:val="left" w:leader="underscore" w:pos="782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обсуждена и рекомендована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к утверждению решением кафедры экономики и управления от «29»марта 2018 г., протокол №10</w:t>
      </w: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</w:t>
      </w: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Экономики и управления               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Сушко Л.Н.</w:t>
      </w:r>
    </w:p>
    <w:p w:rsidR="00B31CA3" w:rsidRPr="00B31CA3" w:rsidRDefault="00B31CA3" w:rsidP="00B31CA3">
      <w:pPr>
        <w:widowControl w:val="0"/>
        <w:tabs>
          <w:tab w:val="right" w:leader="underscore" w:pos="850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1CA3" w:rsidRPr="00B31CA3" w:rsidRDefault="00B31CA3" w:rsidP="00B31CA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b/>
          <w:bCs/>
          <w:sz w:val="28"/>
          <w:szCs w:val="28"/>
        </w:rPr>
        <w:t>одобрена</w:t>
      </w:r>
      <w:r w:rsidRPr="00B31C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филиала от « 20» апреля  2018 г., пр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1CA3">
        <w:rPr>
          <w:rFonts w:ascii="Times New Roman" w:eastAsia="Times New Roman" w:hAnsi="Times New Roman" w:cs="Times New Roman"/>
          <w:sz w:val="28"/>
          <w:szCs w:val="28"/>
        </w:rPr>
        <w:t>токол № 5.</w:t>
      </w: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1CA3" w:rsidRPr="00B31CA3" w:rsidRDefault="00B31CA3" w:rsidP="00B31CA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© Камчатский филиал АНОО ВО Центросоюза РФ</w:t>
      </w:r>
    </w:p>
    <w:p w:rsidR="00B31CA3" w:rsidRPr="00B31CA3" w:rsidRDefault="00B31CA3" w:rsidP="00B31CA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«Российский университет кооперации», 2018</w:t>
      </w:r>
    </w:p>
    <w:p w:rsidR="00B31CA3" w:rsidRPr="00B31CA3" w:rsidRDefault="00B31CA3" w:rsidP="00B31CA3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© </w:t>
      </w: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t>Дианова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В.Ю., Сушко Л.Н., </w:t>
      </w:r>
      <w:proofErr w:type="spellStart"/>
      <w:r w:rsidRPr="00B31CA3">
        <w:rPr>
          <w:rFonts w:ascii="Times New Roman" w:eastAsia="Times New Roman" w:hAnsi="Times New Roman" w:cs="Times New Roman"/>
          <w:sz w:val="28"/>
          <w:szCs w:val="28"/>
        </w:rPr>
        <w:t>Косик</w:t>
      </w:r>
      <w:proofErr w:type="spellEnd"/>
      <w:r w:rsidRPr="00B31CA3">
        <w:rPr>
          <w:rFonts w:ascii="Times New Roman" w:eastAsia="Times New Roman" w:hAnsi="Times New Roman" w:cs="Times New Roman"/>
          <w:sz w:val="28"/>
          <w:szCs w:val="28"/>
        </w:rPr>
        <w:t xml:space="preserve"> О.Н., 2018</w:t>
      </w:r>
    </w:p>
    <w:p w:rsidR="00B31CA3" w:rsidRDefault="00B31C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2480" w:rsidRPr="003745F0" w:rsidRDefault="005A10DB" w:rsidP="003745F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F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017BC" w:rsidRDefault="001017BC" w:rsidP="00BC11E0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811" w:rsidRPr="00CC2100" w:rsidRDefault="00C57811" w:rsidP="001456E7">
      <w:pPr>
        <w:pStyle w:val="23"/>
        <w:numPr>
          <w:ilvl w:val="0"/>
          <w:numId w:val="10"/>
        </w:numPr>
        <w:shd w:val="clear" w:color="auto" w:fill="auto"/>
        <w:spacing w:before="0" w:after="0" w:line="360" w:lineRule="exact"/>
        <w:ind w:left="709" w:hanging="709"/>
        <w:rPr>
          <w:b/>
        </w:rPr>
      </w:pPr>
      <w:r w:rsidRPr="00CC2100">
        <w:rPr>
          <w:b/>
        </w:rPr>
        <w:t>Программа научно-исследовательской работы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186"/>
        <w:gridCol w:w="892"/>
      </w:tblGrid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Цель и задачи научно-исследовательской работы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Вид, способ и форма проведения научно-исследовательской раб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о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ты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…………………………………………………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Место научно-исследовательской работы в структуре образов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а</w:t>
            </w:r>
            <w:r w:rsidRPr="00732480">
              <w:rPr>
                <w:rStyle w:val="FontStyle44"/>
                <w:b w:val="0"/>
                <w:sz w:val="28"/>
                <w:szCs w:val="28"/>
              </w:rPr>
              <w:t>тельной программы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…………………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Объем научно-исследовательской работы в зачетных единицах и ее продолжительность в неделях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Содержание научно-исследовательской работы</w:t>
            </w:r>
            <w:r w:rsidR="003745F0">
              <w:rPr>
                <w:rStyle w:val="FontStyle44"/>
                <w:b w:val="0"/>
                <w:sz w:val="28"/>
                <w:szCs w:val="28"/>
              </w:rPr>
              <w:t xml:space="preserve"> ………………</w:t>
            </w:r>
            <w:r w:rsidR="00732480">
              <w:rPr>
                <w:rStyle w:val="FontStyle44"/>
                <w:b w:val="0"/>
                <w:sz w:val="28"/>
                <w:szCs w:val="28"/>
              </w:rPr>
              <w:t>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553DC" w:rsidP="00955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4"/>
                <w:b w:val="0"/>
                <w:sz w:val="28"/>
                <w:szCs w:val="28"/>
              </w:rPr>
              <w:t xml:space="preserve">Форма промежуточной аттестации </w:t>
            </w:r>
            <w:r w:rsidR="00985AD3" w:rsidRPr="00732480">
              <w:rPr>
                <w:rStyle w:val="FontStyle44"/>
                <w:b w:val="0"/>
                <w:sz w:val="28"/>
                <w:szCs w:val="28"/>
              </w:rPr>
              <w:t>по итогам НИР</w:t>
            </w:r>
            <w:r>
              <w:rPr>
                <w:rStyle w:val="FontStyle44"/>
                <w:b w:val="0"/>
                <w:sz w:val="28"/>
                <w:szCs w:val="28"/>
              </w:rPr>
              <w:t>..</w:t>
            </w:r>
            <w:r w:rsidR="00732480">
              <w:rPr>
                <w:rStyle w:val="FontStyle44"/>
                <w:b w:val="0"/>
                <w:sz w:val="28"/>
                <w:szCs w:val="28"/>
              </w:rPr>
              <w:t xml:space="preserve"> ……………..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Требования к структуре, содержанию и оформлению отчета по научно-исследовательской работе</w:t>
            </w:r>
            <w:r w:rsidR="00732480">
              <w:rPr>
                <w:rStyle w:val="FontStyle44"/>
                <w:b w:val="0"/>
                <w:sz w:val="28"/>
                <w:szCs w:val="28"/>
              </w:rPr>
              <w:t xml:space="preserve"> …………………………………..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Перечень учебной и/или научной литературы и ресурсов инфо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мационно-телекоммуникационной сети «Интернет», необход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мых для проведения НИР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технологий, используемых при пр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ведении практики, включая перечень программного обеспечения информационных справочных систем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НИР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 xml:space="preserve"> 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1456E7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Style w:val="FontStyle44"/>
                <w:b w:val="0"/>
                <w:sz w:val="28"/>
                <w:szCs w:val="28"/>
              </w:rPr>
              <w:t>Особенности проведения научно-исследовательской работы для лиц с ограниченными возможностями здоровья и инвалидов</w:t>
            </w:r>
            <w:r w:rsidR="00732480">
              <w:rPr>
                <w:rStyle w:val="FontStyle44"/>
                <w:b w:val="0"/>
                <w:sz w:val="28"/>
                <w:szCs w:val="28"/>
              </w:rPr>
              <w:t xml:space="preserve"> ……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985AD3" w:rsidRPr="00732480" w:rsidTr="00C4594F">
        <w:tc>
          <w:tcPr>
            <w:tcW w:w="776" w:type="dxa"/>
          </w:tcPr>
          <w:p w:rsidR="00274807" w:rsidRPr="00274807" w:rsidRDefault="00274807" w:rsidP="00BC11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74807" w:rsidRDefault="00274807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6" w:type="dxa"/>
          </w:tcPr>
          <w:p w:rsidR="00274807" w:rsidRDefault="00274807" w:rsidP="002748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Фонд оценочных средств для проведения промежуточной а</w:t>
            </w: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74807">
              <w:rPr>
                <w:rFonts w:ascii="Times New Roman" w:hAnsi="Times New Roman" w:cs="Times New Roman"/>
                <w:b/>
                <w:sz w:val="28"/>
                <w:szCs w:val="28"/>
              </w:rPr>
              <w:t>тестаци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C4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по практике</w:t>
            </w:r>
          </w:p>
          <w:p w:rsidR="00985AD3" w:rsidRPr="00732480" w:rsidRDefault="00985AD3" w:rsidP="00AC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компетенций с указанием этапов их формирования в процессе </w:t>
            </w:r>
            <w:r w:rsidR="00AC4BFE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C78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показателей и критериев оценивания компетенций на различных этапах их формирования, описание шкал оценивания</w:t>
            </w:r>
            <w:r w:rsidR="00732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B231BD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86" w:type="dxa"/>
          </w:tcPr>
          <w:p w:rsidR="00985AD3" w:rsidRPr="00732480" w:rsidRDefault="00985AD3" w:rsidP="00B23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Типовые контрольные задания или иные материалы, необход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 xml:space="preserve">мые для оценки знаний, умений, навыков и опыта деятельности, характеризующих этапы формирования компетенций в процессе </w:t>
            </w:r>
            <w:r w:rsidR="00B231BD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работы......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определяющие процедуры оценивания знаний, умений, навыков и опыта деятельности, характеризу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2480">
              <w:rPr>
                <w:rFonts w:ascii="Times New Roman" w:hAnsi="Times New Roman" w:cs="Times New Roman"/>
                <w:sz w:val="28"/>
                <w:szCs w:val="28"/>
              </w:rPr>
              <w:t>щих этапы формирования компетенций</w:t>
            </w:r>
            <w:r w:rsidR="003745F0">
              <w:rPr>
                <w:rFonts w:ascii="Times New Roman" w:hAnsi="Times New Roman" w:cs="Times New Roman"/>
                <w:sz w:val="28"/>
                <w:szCs w:val="28"/>
              </w:rPr>
              <w:t xml:space="preserve"> ………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85AD3" w:rsidRPr="00732480" w:rsidTr="00C4594F">
        <w:tc>
          <w:tcPr>
            <w:tcW w:w="776" w:type="dxa"/>
          </w:tcPr>
          <w:p w:rsidR="00985AD3" w:rsidRPr="00732480" w:rsidRDefault="00985AD3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6" w:type="dxa"/>
          </w:tcPr>
          <w:p w:rsidR="00985AD3" w:rsidRPr="00732480" w:rsidRDefault="00B231BD" w:rsidP="00BC11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732480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892" w:type="dxa"/>
            <w:vAlign w:val="bottom"/>
          </w:tcPr>
          <w:p w:rsidR="00985AD3" w:rsidRPr="00732480" w:rsidRDefault="00C4594F" w:rsidP="00C4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br w:type="page"/>
      </w:r>
    </w:p>
    <w:p w:rsidR="00420091" w:rsidRPr="00CC2100" w:rsidRDefault="00420091" w:rsidP="001456E7">
      <w:pPr>
        <w:pStyle w:val="23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360" w:lineRule="exact"/>
        <w:ind w:hanging="2705"/>
        <w:rPr>
          <w:b/>
        </w:rPr>
      </w:pPr>
      <w:bookmarkStart w:id="1" w:name="_Toc451764705"/>
      <w:r w:rsidRPr="00CC2100">
        <w:rPr>
          <w:b/>
        </w:rPr>
        <w:lastRenderedPageBreak/>
        <w:t>Программа научно-исследовательской работы</w:t>
      </w:r>
    </w:p>
    <w:p w:rsidR="00420091" w:rsidRDefault="00420091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t>1. Цель и задачи научно-исследовательской работы</w:t>
      </w:r>
      <w:bookmarkEnd w:id="1"/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профессиональной образовательной программы подготовки студентов по спе</w:t>
      </w:r>
      <w:r w:rsidR="00C57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 38.05.02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дело, в соотве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ФГОС, важнейшее место отводится различного вида пра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тикам, поскольку именно эти виды учебной деятельности студентов среди ко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образовательных программ предоставляют значительные возможности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оценивания общепрофессиональных </w:t>
      </w:r>
      <w:r w:rsid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фессиональных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 будущих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Основной целью научно-исследовательской работы (НИР) является обе</w:t>
      </w:r>
      <w:r w:rsidRPr="005A10DB">
        <w:rPr>
          <w:rStyle w:val="FontStyle45"/>
          <w:sz w:val="28"/>
          <w:szCs w:val="28"/>
        </w:rPr>
        <w:t>с</w:t>
      </w:r>
      <w:r w:rsidRPr="005A10DB">
        <w:rPr>
          <w:rStyle w:val="FontStyle45"/>
          <w:sz w:val="28"/>
          <w:szCs w:val="28"/>
        </w:rPr>
        <w:t>печение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НИР студентов являются: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 - формирование умений в области использования современных технол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гий сбора информации, обработки и интерпретации полученных экспериме</w:t>
      </w:r>
      <w:r w:rsidRPr="005A10DB">
        <w:rPr>
          <w:rStyle w:val="FontStyle45"/>
          <w:sz w:val="28"/>
          <w:szCs w:val="28"/>
        </w:rPr>
        <w:t>н</w:t>
      </w:r>
      <w:r w:rsidRPr="005A10DB">
        <w:rPr>
          <w:rStyle w:val="FontStyle45"/>
          <w:sz w:val="28"/>
          <w:szCs w:val="28"/>
        </w:rPr>
        <w:t>тальных и эмпирических данных, владение современными методами исследов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ний;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материалов для докладов и сообщений на студенческих нау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но-практических конференциях.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становления профессионального научно-исследовательского мышления специалистов, формирование у них четкого представления об осно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профессиональных задачах, способах их решения;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готовности к профессиональному самосовершенствованию, развитию инновационного мышления и творческого потенциала, професси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мастерства;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самостоятельное формулирование и решение задач, возникающих в ходе научно-исследовательской работы, требующих углубленных профессиональных знаний.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концептуальной модели выпускной квалификационной р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2" w:name="_Toc451764706"/>
      <w:r w:rsidRPr="005A10DB">
        <w:rPr>
          <w:rStyle w:val="FontStyle44"/>
          <w:sz w:val="28"/>
          <w:szCs w:val="28"/>
        </w:rPr>
        <w:t>2. Вид, способ и форма проведения научно-исследовательской работы</w:t>
      </w:r>
      <w:bookmarkEnd w:id="2"/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типом </w:t>
      </w:r>
      <w:r w:rsidRPr="00A50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</w:t>
      </w:r>
      <w:r w:rsidR="00CF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ФГОС по спец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альности является научно-исследовательская работа.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проведения научно-исследовательской работы студентов в завис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формы обучения и необходимости сбора материалов, подлежащих из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чению, может быть как стационарной, так и выездной в организациях региона.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работа проводится индивидуально или в сост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группы. По форме, практика осуществляться дискретно в течение 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недель.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формами проведения НИР является непосредственное участие обучающегося в процессе научно-исследовательской деятельности: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кабинетные исследования, предусматривающие сбор информации об объекте исследований и (или) о происходящих процессах через источники лит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ратуры, имеющиеся в широком доступе, в </w:t>
      </w:r>
      <w:proofErr w:type="spellStart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студентом работ, определенных руководителями практики от </w:t>
      </w:r>
      <w:r w:rsidR="006445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A10DB" w:rsidRPr="00780907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907">
        <w:rPr>
          <w:rFonts w:ascii="Times New Roman" w:eastAsia="Times New Roman" w:hAnsi="Times New Roman" w:cs="Times New Roman"/>
          <w:sz w:val="28"/>
          <w:szCs w:val="28"/>
        </w:rPr>
        <w:t>- регистрация в системе Научной электронной библиотеки eLIBRARY.RU с целью сбора информации по исследуемой теме;</w:t>
      </w:r>
    </w:p>
    <w:p w:rsidR="00780907" w:rsidRPr="00780907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907">
        <w:rPr>
          <w:rFonts w:ascii="Times New Roman" w:eastAsia="Times New Roman" w:hAnsi="Times New Roman" w:cs="Times New Roman"/>
          <w:sz w:val="28"/>
          <w:szCs w:val="28"/>
        </w:rPr>
        <w:t>- регистрация в системе РГНФ/РФФИ;</w:t>
      </w:r>
      <w:r w:rsidR="00A501AF" w:rsidRPr="007809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материалов для докладов и сообщений на студенческих нау</w:t>
      </w:r>
      <w:r w:rsidRPr="0078090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8090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конференциях.</w:t>
      </w:r>
    </w:p>
    <w:p w:rsidR="005A10DB" w:rsidRPr="005A10DB" w:rsidRDefault="005A10DB" w:rsidP="00BC11E0">
      <w:pPr>
        <w:shd w:val="clear" w:color="auto" w:fill="FFFFFF" w:themeFill="background1"/>
        <w:tabs>
          <w:tab w:val="left" w:pos="37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3" w:name="_Toc451764707"/>
      <w:r w:rsidRPr="005A10DB">
        <w:rPr>
          <w:rStyle w:val="FontStyle44"/>
          <w:sz w:val="28"/>
          <w:szCs w:val="28"/>
        </w:rPr>
        <w:t>3. Перечень планируемых результатов обучения при прохождении практики, соотнесенных с планируемыми результатами освоения образов</w:t>
      </w:r>
      <w:r w:rsidRPr="005A10DB">
        <w:rPr>
          <w:rStyle w:val="FontStyle44"/>
          <w:sz w:val="28"/>
          <w:szCs w:val="28"/>
        </w:rPr>
        <w:t>а</w:t>
      </w:r>
      <w:r w:rsidRPr="005A10DB">
        <w:rPr>
          <w:rStyle w:val="FontStyle44"/>
          <w:sz w:val="28"/>
          <w:szCs w:val="28"/>
        </w:rPr>
        <w:t>тельной программы</w:t>
      </w:r>
      <w:bookmarkEnd w:id="3"/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Приобретаемые в результате проведения научно-исследовательской р</w:t>
      </w:r>
      <w:r>
        <w:rPr>
          <w:rStyle w:val="FontStyle45"/>
          <w:sz w:val="28"/>
          <w:szCs w:val="28"/>
        </w:rPr>
        <w:t>аб</w:t>
      </w:r>
      <w:r>
        <w:rPr>
          <w:rStyle w:val="FontStyle45"/>
          <w:sz w:val="28"/>
          <w:szCs w:val="28"/>
        </w:rPr>
        <w:t>о</w:t>
      </w:r>
      <w:r>
        <w:rPr>
          <w:rStyle w:val="FontStyle45"/>
          <w:sz w:val="28"/>
          <w:szCs w:val="28"/>
        </w:rPr>
        <w:t>ты компетенции –</w:t>
      </w:r>
      <w:r w:rsidRPr="005A10DB">
        <w:rPr>
          <w:rStyle w:val="FontStyle45"/>
          <w:sz w:val="28"/>
          <w:szCs w:val="28"/>
        </w:rPr>
        <w:t xml:space="preserve"> способность применять знания, умения и личные качества в соответствии с задачами профессиональной деятельности.</w:t>
      </w:r>
    </w:p>
    <w:p w:rsidR="00302245" w:rsidRPr="00302245" w:rsidRDefault="005A10DB" w:rsidP="00302245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Fonts w:eastAsia="Times New Roman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Студент по специальности 38.05.02 Таможенное дело в результате пров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 xml:space="preserve">дения научно-исследовательской работы должен обладать следующими </w:t>
      </w:r>
      <w:r w:rsidR="00302245">
        <w:rPr>
          <w:rStyle w:val="FontStyle45"/>
          <w:sz w:val="28"/>
          <w:szCs w:val="28"/>
        </w:rPr>
        <w:t>общ</w:t>
      </w:r>
      <w:r w:rsidR="00302245">
        <w:rPr>
          <w:rStyle w:val="FontStyle45"/>
          <w:sz w:val="28"/>
          <w:szCs w:val="28"/>
        </w:rPr>
        <w:t>е</w:t>
      </w:r>
      <w:r w:rsidR="00302245">
        <w:rPr>
          <w:rStyle w:val="FontStyle45"/>
          <w:sz w:val="28"/>
          <w:szCs w:val="28"/>
        </w:rPr>
        <w:t xml:space="preserve">профессиональными и профессиональными </w:t>
      </w:r>
      <w:r w:rsidRPr="005A10DB">
        <w:rPr>
          <w:rStyle w:val="FontStyle45"/>
          <w:sz w:val="28"/>
          <w:szCs w:val="28"/>
        </w:rPr>
        <w:t>компетенциями:</w:t>
      </w:r>
      <w:r w:rsidR="00302245">
        <w:rPr>
          <w:rStyle w:val="FontStyle45"/>
          <w:sz w:val="28"/>
          <w:szCs w:val="28"/>
        </w:rPr>
        <w:t xml:space="preserve"> </w:t>
      </w:r>
      <w:r w:rsidR="00302245" w:rsidRPr="00302245">
        <w:rPr>
          <w:rFonts w:eastAsia="Times New Roman"/>
          <w:sz w:val="28"/>
          <w:szCs w:val="28"/>
        </w:rPr>
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</w:r>
    </w:p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45" w:rsidRPr="00302245" w:rsidSect="00C4594F">
          <w:footerReference w:type="default" r:id="rId8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12"/>
        <w:tblW w:w="15318" w:type="dxa"/>
        <w:tblInd w:w="-176" w:type="dxa"/>
        <w:tblLook w:val="04A0" w:firstRow="1" w:lastRow="0" w:firstColumn="1" w:lastColumn="0" w:noHBand="0" w:noVBand="1"/>
      </w:tblPr>
      <w:tblGrid>
        <w:gridCol w:w="560"/>
        <w:gridCol w:w="3835"/>
        <w:gridCol w:w="3686"/>
        <w:gridCol w:w="3544"/>
        <w:gridCol w:w="3693"/>
      </w:tblGrid>
      <w:tr w:rsidR="00302245" w:rsidRPr="00302245" w:rsidTr="00983AC8">
        <w:trPr>
          <w:trHeight w:val="282"/>
        </w:trPr>
        <w:tc>
          <w:tcPr>
            <w:tcW w:w="560" w:type="dxa"/>
            <w:vMerge w:val="restart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835" w:type="dxa"/>
            <w:vMerge w:val="restart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Индекс и содержание</w:t>
            </w:r>
          </w:p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компетенции</w:t>
            </w:r>
          </w:p>
        </w:tc>
        <w:tc>
          <w:tcPr>
            <w:tcW w:w="10923" w:type="dxa"/>
            <w:gridSpan w:val="3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Ожидаемые результаты</w:t>
            </w:r>
          </w:p>
        </w:tc>
      </w:tr>
      <w:tr w:rsidR="00302245" w:rsidRPr="00302245" w:rsidTr="00983AC8">
        <w:tc>
          <w:tcPr>
            <w:tcW w:w="560" w:type="dxa"/>
            <w:vMerge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35" w:type="dxa"/>
            <w:vMerge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Знать</w:t>
            </w:r>
          </w:p>
        </w:tc>
        <w:tc>
          <w:tcPr>
            <w:tcW w:w="3544" w:type="dxa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Уметь</w:t>
            </w:r>
          </w:p>
        </w:tc>
        <w:tc>
          <w:tcPr>
            <w:tcW w:w="3693" w:type="dxa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Владеть</w:t>
            </w:r>
          </w:p>
        </w:tc>
      </w:tr>
      <w:tr w:rsidR="00302245" w:rsidRPr="00302245" w:rsidTr="00983AC8">
        <w:trPr>
          <w:trHeight w:val="262"/>
        </w:trPr>
        <w:tc>
          <w:tcPr>
            <w:tcW w:w="15318" w:type="dxa"/>
            <w:gridSpan w:val="5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02245">
              <w:rPr>
                <w:rFonts w:ascii="Times New Roman" w:eastAsia="Calibri" w:hAnsi="Times New Roman" w:cs="Times New Roman"/>
                <w:b/>
                <w:i/>
              </w:rPr>
              <w:t>Общепрофессиональные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решать ста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дартные задачи профессиональной деятельности на основе информац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онной и библиографической культ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ры с применением информационно-коммуникационных технологий и с учетом основных требований инфо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мационной безопасности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способы решения стандар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ных задач профессиональной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на основе информацио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ной и библиографической культуры с применением информационно-коммуникационных технологий и с учетом основных требований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формационной безопасности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решать стандартные задачи профессиональной деятельности на основе информационной и би</w:t>
            </w:r>
            <w:r w:rsidRPr="00302245">
              <w:rPr>
                <w:rFonts w:ascii="Times New Roman" w:eastAsia="Calibri" w:hAnsi="Times New Roman" w:cs="Times New Roman"/>
              </w:rPr>
              <w:t>б</w:t>
            </w:r>
            <w:r w:rsidRPr="00302245">
              <w:rPr>
                <w:rFonts w:ascii="Times New Roman" w:eastAsia="Calibri" w:hAnsi="Times New Roman" w:cs="Times New Roman"/>
              </w:rPr>
              <w:t>лиографической культуры с пр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решения ста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дартных задач профессиональной деятельности на основе информац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онной и библиографической культ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ры с применением информационно-коммуникационных технологий и с учетом основных требований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формационной безопасности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ОПК-2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готовность к коммуникации в устной и письменной формах на русском и иностранном языках для решения задач профессиональной д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коммуникации в ус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ной и письменной формах на ру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ском языке для решения задач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фессиональной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использовать коммуник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ции в устной и письменной фо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мах на русском языке для решения задач профессиональной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коммуникации в устной и письменной формах на русском языке для решения задач профессиональной деятельности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владеть мет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дами и средствами получения, хран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ния, обработки информации, навык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ми использования компьютерной техники, программно-информационных систем, компь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терных сетей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и средства получения, хранения, обработки информации, основы использования компьюте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ной техники, программно-информационных систем, компь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терных сетей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использовать методы и средства получения, хранения, о</w:t>
            </w:r>
            <w:r w:rsidRPr="00302245">
              <w:rPr>
                <w:rFonts w:ascii="Times New Roman" w:eastAsia="Calibri" w:hAnsi="Times New Roman" w:cs="Times New Roman"/>
              </w:rPr>
              <w:t>б</w:t>
            </w:r>
            <w:r w:rsidRPr="00302245">
              <w:rPr>
                <w:rFonts w:ascii="Times New Roman" w:eastAsia="Calibri" w:hAnsi="Times New Roman" w:cs="Times New Roman"/>
              </w:rPr>
              <w:t>работки информации,  использ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вать компьютерную технику,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граммно-информационные сист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мы, компьютерные сети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методами и средствами п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лучения, хранения, обработки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формации, навыками использования компьютерной техники, програм</w:t>
            </w:r>
            <w:r w:rsidRPr="00302245">
              <w:rPr>
                <w:rFonts w:ascii="Times New Roman" w:eastAsia="Calibri" w:hAnsi="Times New Roman" w:cs="Times New Roman"/>
              </w:rPr>
              <w:t>м</w:t>
            </w:r>
            <w:r w:rsidRPr="00302245">
              <w:rPr>
                <w:rFonts w:ascii="Times New Roman" w:eastAsia="Calibri" w:hAnsi="Times New Roman" w:cs="Times New Roman"/>
              </w:rPr>
              <w:t>но-информационных систем, ко</w:t>
            </w:r>
            <w:r w:rsidRPr="00302245">
              <w:rPr>
                <w:rFonts w:ascii="Times New Roman" w:eastAsia="Calibri" w:hAnsi="Times New Roman" w:cs="Times New Roman"/>
              </w:rPr>
              <w:t>м</w:t>
            </w:r>
            <w:r w:rsidRPr="00302245">
              <w:rPr>
                <w:rFonts w:ascii="Times New Roman" w:eastAsia="Calibri" w:hAnsi="Times New Roman" w:cs="Times New Roman"/>
              </w:rPr>
              <w:t>пьютерных сетей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понимать эк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номические процессы, происходящие в обществе, и анализировать тенде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ции развития российской и мировой экономик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 экономических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цессов, происходящих в обществе, и основы анализа тенденций развития российской и мировой экономик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анализировать  экономич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ские процессы, происходящие в обществе и тенденции развития российской и мировой экономик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анализа  экон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мических процессов, происходящих в обществе и тенденций развития российской и мировой экономик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способностью анализировать потенциал регионального, отраслев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го и функционального строения национальной экономики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анализа п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тенциала регионального, отраслев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го и функционального строения национальной экономики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анализировать потенциал регионального, отраслевого и функционального строения наци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нальной экономики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анализа потенц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ала регионального, отраслевого и функционального строения наци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нальной экономики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ОПК-6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на научной 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нове организовать свой труд, сам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стоятельно оценивать результаты своей деятельности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способы организации труда на научной основе, способы самосто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тельной оценки результатов своей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на научной основе орган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зовать свой труд, самостоятельно оценивать результаты своей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jc w:val="both"/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св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его труда на научной основе, сам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стоятельно оценивать результаты своей деятельности</w:t>
            </w:r>
          </w:p>
        </w:tc>
      </w:tr>
      <w:tr w:rsidR="00302245" w:rsidRPr="00302245" w:rsidTr="00983AC8">
        <w:trPr>
          <w:trHeight w:val="424"/>
        </w:trPr>
        <w:tc>
          <w:tcPr>
            <w:tcW w:w="15318" w:type="dxa"/>
            <w:gridSpan w:val="5"/>
            <w:vAlign w:val="center"/>
          </w:tcPr>
          <w:p w:rsidR="00302245" w:rsidRPr="00302245" w:rsidRDefault="00302245" w:rsidP="0030224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302245">
              <w:rPr>
                <w:rFonts w:ascii="Times New Roman" w:eastAsia="Calibri" w:hAnsi="Times New Roman" w:cs="Times New Roman"/>
                <w:b/>
                <w:i/>
              </w:rPr>
              <w:lastRenderedPageBreak/>
              <w:t>Профессиональные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ко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мической деятельности (далее - ВЭД) и иными лицами, осуществляющими деятельность в сфере таможенного дела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 контроля  за соблюдением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законодательства и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конодательства Российской Федер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ции о таможенном деле при сове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шении таможенных операций участниками ВЭД и иными лицами, осуществляющими деятельность в сфере таможенного дела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осуществлять контроль за соблюдением таможенного зак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нодательства и законодательства Российской Федерации о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женном деле при совершении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моженных операций участниками ВЭД и иными лицами, осущест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ляющими деятельность в сфере таможенного дела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контроля за с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блюдением таможенного законод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тельства и законодательства Ро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сийской Федерации о таможенном деле при совершении таможенных операций участниками ВЭД и ин</w:t>
            </w:r>
            <w:r w:rsidRPr="00302245">
              <w:rPr>
                <w:rFonts w:ascii="Times New Roman" w:eastAsia="Calibri" w:hAnsi="Times New Roman" w:cs="Times New Roman"/>
              </w:rPr>
              <w:t>ы</w:t>
            </w:r>
            <w:r w:rsidRPr="00302245">
              <w:rPr>
                <w:rFonts w:ascii="Times New Roman" w:eastAsia="Calibri" w:hAnsi="Times New Roman" w:cs="Times New Roman"/>
              </w:rPr>
              <w:t>ми лицами, осуществляющими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тельность в сфере таможенного дела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осуществлять таможенный контроль и иные виды государственного контроля при 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вершении таможенных операций и применении таможенных процедур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Знать основы процесса  </w:t>
            </w:r>
            <w:r w:rsidRPr="00302245">
              <w:rPr>
                <w:rFonts w:ascii="Times New Roman" w:eastAsia="Calibri" w:hAnsi="Times New Roman" w:cs="Times New Roman"/>
              </w:rPr>
              <w:t>осущест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ления таможенного контроля и иных видов государственного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троля при совершении таможенных операций и применении таможе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процедур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Уметь </w:t>
            </w:r>
            <w:r w:rsidRPr="00302245">
              <w:rPr>
                <w:rFonts w:ascii="Times New Roman" w:eastAsia="Calibri" w:hAnsi="Times New Roman" w:cs="Times New Roman"/>
              </w:rPr>
              <w:t>осуществлять таможенный контроль и иные виды госуда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ственного контроля при соверш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нии таможенных операций и пр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менении таможенных процедур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Владеть навыками </w:t>
            </w:r>
            <w:r w:rsidRPr="00302245">
              <w:rPr>
                <w:rFonts w:ascii="Times New Roman" w:eastAsia="Calibri" w:hAnsi="Times New Roman" w:cs="Times New Roman"/>
              </w:rPr>
              <w:t>осуществления таможенного контроля и иных в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дов государственного контроля при совершении таможенных операций и применении таможенных проц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дур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владением нав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ками применения технических средств таможенного контроля и эк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плуатации оборудования и приборов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особенности применения те</w:t>
            </w:r>
            <w:r w:rsidRPr="00302245">
              <w:rPr>
                <w:rFonts w:ascii="Times New Roman" w:eastAsia="Calibri" w:hAnsi="Times New Roman" w:cs="Times New Roman"/>
              </w:rPr>
              <w:t>х</w:t>
            </w:r>
            <w:r w:rsidRPr="00302245">
              <w:rPr>
                <w:rFonts w:ascii="Times New Roman" w:eastAsia="Calibri" w:hAnsi="Times New Roman" w:cs="Times New Roman"/>
              </w:rPr>
              <w:t>нических средств таможенного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троля и эксплуатации оборудования и приборов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применять технические средства таможенного контроля и эксплуатации оборудования и приборов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те</w:t>
            </w:r>
            <w:r w:rsidRPr="00302245">
              <w:rPr>
                <w:rFonts w:ascii="Times New Roman" w:eastAsia="Calibri" w:hAnsi="Times New Roman" w:cs="Times New Roman"/>
              </w:rPr>
              <w:t>х</w:t>
            </w:r>
            <w:r w:rsidRPr="00302245">
              <w:rPr>
                <w:rFonts w:ascii="Times New Roman" w:eastAsia="Calibri" w:hAnsi="Times New Roman" w:cs="Times New Roman"/>
              </w:rPr>
              <w:t>нических средств таможенного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троля и эксплуатации оборудования и приборов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определять код товара и контролировать заявленный код в соответствии с ТН ВЭД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Знать правила  определения кода товара и контроля заявленного кода в соответствии с ТН ВЭД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определять код товара и контролировать заявленный код в соответствии с ТН ВЭД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определения кода товара и контроля заявленного кода в соответствии с ТН ВЭД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применять пр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вила определения страны происхо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дения товаров и осуществлять ко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троль достоверности сведений, зая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ленных о стране происхождения 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варов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правила определения страны происхождения товаров и 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ществления контроля достоверности сведений, заявленных о стране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исхождения товаров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правила опред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ления страны происхождения т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варов и осуществлять контроль достоверности сведений, заявле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о стране происхождения тов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применения пр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вил определения страны происхо</w:t>
            </w:r>
            <w:r w:rsidRPr="00302245">
              <w:rPr>
                <w:rFonts w:ascii="Times New Roman" w:eastAsia="Calibri" w:hAnsi="Times New Roman" w:cs="Times New Roman"/>
              </w:rPr>
              <w:t>ж</w:t>
            </w:r>
            <w:r w:rsidRPr="00302245">
              <w:rPr>
                <w:rFonts w:ascii="Times New Roman" w:eastAsia="Calibri" w:hAnsi="Times New Roman" w:cs="Times New Roman"/>
              </w:rPr>
              <w:t>дения товаров и осуществления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троля достоверности сведений,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явленных о стране происхождения товаров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способность применять мет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ды определения таможенной стоим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сти и контролировать заявленную 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моженную стоимость товаров, пер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мещаемых через таможенную гран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цу Таможенного союза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определения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женной стоимости и контроля зая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ленной таможенной стоимости т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варов, перемещаемых через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женную границу Таможенного со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методы опред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ления таможенной стоимости и контролировать заявленную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женную стоимость товаров,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мещаемых через таможенную гр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ницу Таможенного союза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тодов определения таможенной ст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имости и контроля заявленной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моженной стоимости товаров,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мещаемых через таможенную гр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ницу Таможенного союза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заполн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и контроля таможенной деклар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ции, декларации таможенной стоим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сти и иных таможенных документов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правила  заполнения и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троля таможенной декларации,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кларации таможенной стоимости и иных таможенных документов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заполнять  и контролир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вать таможенную декларацию,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кларацию таможенной стоимости и иные таможенные документы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 навыками заполнения и контроля таможенной декларации, декларации таможенной стоимости и иных таможенных документов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ПК-8</w:t>
            </w:r>
            <w:r w:rsidRPr="00302245">
              <w:rPr>
                <w:rFonts w:ascii="Times New Roman" w:eastAsia="Calibri" w:hAnsi="Times New Roman" w:cs="Times New Roman"/>
              </w:rPr>
              <w:t xml:space="preserve"> - владение навыками по исчи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лению таможенных платежей и ко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тролю правильности их исчисления, полноты и своевременности уплаты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исчисления таможенных платежей и контроля правильности их исчисления, по</w:t>
            </w:r>
            <w:r w:rsidRPr="00302245">
              <w:rPr>
                <w:rFonts w:ascii="Times New Roman" w:eastAsia="Calibri" w:hAnsi="Times New Roman" w:cs="Times New Roman"/>
              </w:rPr>
              <w:t>л</w:t>
            </w:r>
            <w:r w:rsidRPr="00302245">
              <w:rPr>
                <w:rFonts w:ascii="Times New Roman" w:eastAsia="Calibri" w:hAnsi="Times New Roman" w:cs="Times New Roman"/>
              </w:rPr>
              <w:t>ноты и своевременности уплаты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исчислять таможенные пл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тежи и контролировать правил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их исчисления, полноту и своевременность уплаты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по исчислению таможенных платежей и контролю правильности их исчисления, по</w:t>
            </w:r>
            <w:r w:rsidRPr="00302245">
              <w:rPr>
                <w:rFonts w:ascii="Times New Roman" w:eastAsia="Calibri" w:hAnsi="Times New Roman" w:cs="Times New Roman"/>
              </w:rPr>
              <w:t>л</w:t>
            </w:r>
            <w:r w:rsidRPr="00302245">
              <w:rPr>
                <w:rFonts w:ascii="Times New Roman" w:eastAsia="Calibri" w:hAnsi="Times New Roman" w:cs="Times New Roman"/>
              </w:rPr>
              <w:t>ноты и своевременности уплаты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осуществлять взыск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ние и возврат таможенных платежей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 взыскания и возврата таможе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платежей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осуществлять взыскание и возврат таможенных платежей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осуществления взыскания и возврата таможенных платежей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ПК-10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контролировать 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блюдение валютного законодател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ства Российской Федерации при п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ремещении через таможенную гран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цу Таможенного союза товаров, 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лютных ценностей, валюты Росси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ской Федерации, внутренних ценных бумаг, драгоценных металлов и др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гоценных камней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механизм  контроля за собл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дением валютного законодательства Российской Федерации при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мещении через таможенную гран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цу Таможенного союза товаров, 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лютных ценностей, валюты Росси</w:t>
            </w:r>
            <w:r w:rsidRPr="00302245">
              <w:rPr>
                <w:rFonts w:ascii="Times New Roman" w:eastAsia="Calibri" w:hAnsi="Times New Roman" w:cs="Times New Roman"/>
              </w:rPr>
              <w:t>й</w:t>
            </w:r>
            <w:r w:rsidRPr="00302245">
              <w:rPr>
                <w:rFonts w:ascii="Times New Roman" w:eastAsia="Calibri" w:hAnsi="Times New Roman" w:cs="Times New Roman"/>
              </w:rPr>
              <w:t>ской Федерации, внутренних це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бумаг, драгоценных металлов и драгоценных камней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контролировать соблюд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ние валютного законодательства Российской Федерации при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мещении через таможенную гр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ницу Таможенного союза товаров, валютных ценностей, валюты Ро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сийской Федерации, внутренних ценных бумаг, драгоценных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таллов и драгоценных камней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контроля собл</w:t>
            </w:r>
            <w:r w:rsidRPr="00302245">
              <w:rPr>
                <w:rFonts w:ascii="Times New Roman" w:eastAsia="Calibri" w:hAnsi="Times New Roman" w:cs="Times New Roman"/>
              </w:rPr>
              <w:t>ю</w:t>
            </w:r>
            <w:r w:rsidRPr="00302245">
              <w:rPr>
                <w:rFonts w:ascii="Times New Roman" w:eastAsia="Calibri" w:hAnsi="Times New Roman" w:cs="Times New Roman"/>
              </w:rPr>
              <w:t>дения валютного законодательства Российской Федерации при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мещении через таможенную гран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цу Таможенного союза товаров, 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лютных ценностей, валюты Росси</w:t>
            </w:r>
            <w:r w:rsidRPr="00302245">
              <w:rPr>
                <w:rFonts w:ascii="Times New Roman" w:eastAsia="Calibri" w:hAnsi="Times New Roman" w:cs="Times New Roman"/>
              </w:rPr>
              <w:t>й</w:t>
            </w:r>
            <w:r w:rsidRPr="00302245">
              <w:rPr>
                <w:rFonts w:ascii="Times New Roman" w:eastAsia="Calibri" w:hAnsi="Times New Roman" w:cs="Times New Roman"/>
              </w:rPr>
              <w:t>ской Федерации, внутренних це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бумаг, драгоценных металлов и драгоценных камней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умением осуществлять ко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троль за соблюдением запретов и ограничений, установленных в соо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ветствии с законодательством 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женного союза и Российской Федер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ции о государственном регулиров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нии внешнеторговой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контроля за соблюдением запретов и огранич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осуществлять контроль за соблюдением запретов и огран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чений, установленных в соотве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ствии с законодательством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женного союза и Российской Ф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дерации о государственном рег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лировании внешнеторговой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осуществления контроля за соблюдением запретов и ограничений, установленных в соответствии с законодательством Таможенного союза и Российской Федерации о государственном рег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лировании внешнеторговой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  <w:b/>
              </w:rPr>
              <w:t>ПК-12</w:t>
            </w:r>
            <w:r w:rsidRPr="00302245">
              <w:rPr>
                <w:rFonts w:ascii="Times New Roman" w:eastAsia="Calibri" w:hAnsi="Times New Roman" w:cs="Times New Roman"/>
              </w:rPr>
              <w:t xml:space="preserve"> - умение обеспечить защиту гражданских прав участников ВЭД и лиц, осуществляющих деятельность в сфере таможенного дела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способы обеспечения защиты гражданских прав участников ВЭД и лиц, осуществляющих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в сфере таможенного дела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обеспечить защиту гра</w:t>
            </w:r>
            <w:r w:rsidRPr="00302245">
              <w:rPr>
                <w:rFonts w:ascii="Times New Roman" w:eastAsia="Calibri" w:hAnsi="Times New Roman" w:cs="Times New Roman"/>
              </w:rPr>
              <w:t>ж</w:t>
            </w:r>
            <w:r w:rsidRPr="00302245">
              <w:rPr>
                <w:rFonts w:ascii="Times New Roman" w:eastAsia="Calibri" w:hAnsi="Times New Roman" w:cs="Times New Roman"/>
              </w:rPr>
              <w:t>данских прав участников ВЭД и лиц, осуществляющих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в сфере таможенного дела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обеспечения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щиты гражданских прав участников ВЭД и лиц, осуществляющих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 xml:space="preserve">тельность в сфере таможенного дела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обеспечивать в пр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делах своей компетенции защиту прав интеллектуальной собственности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способы обеспечения защиты прав интеллектуальной собственн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 в пределах своей компетенции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обеспечивать в пределах своей компетенции защиту прав интеллектуальной собственности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обеспечения 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щиты прав интеллектуальной со</w:t>
            </w:r>
            <w:r w:rsidRPr="00302245">
              <w:rPr>
                <w:rFonts w:ascii="Times New Roman" w:eastAsia="Calibri" w:hAnsi="Times New Roman" w:cs="Times New Roman"/>
              </w:rPr>
              <w:t>б</w:t>
            </w:r>
            <w:r w:rsidRPr="00302245">
              <w:rPr>
                <w:rFonts w:ascii="Times New Roman" w:eastAsia="Calibri" w:hAnsi="Times New Roman" w:cs="Times New Roman"/>
              </w:rPr>
              <w:t>ственности в пределах своей комп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 xml:space="preserve">тенции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по выя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лению фальсифицированного и контрафактного товара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 выявления фальсифицированного и контр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фактного товара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выявлять фальсифицир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ванный и контрафактный товар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по выявлению фальсифицированного и контр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фактного товара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владение навыками назнач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и использования результатов эк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пертиз товаров в таможенных целях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назначения и использования результатов экспе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тиз товаров в таможенных целях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назначать и использовать результаты экспертиз товаров в таможенных целях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 навыками назначения и использования результатов экспе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тиз товаров в таможенных целях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применять систему управления рисками в професси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нальной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системы управления рисками в профессиональной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систему упра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ления рисками в профессионал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ной деятельности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 применения с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стемы управления рисками в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фессиональной деятельности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выявлять и анализ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ровать угрозы экономической бе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опасности страны при осуществлении профессиональной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выявления и анализа угроз экономической безопасности страны при осуществлении профе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сиональной деятельности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выявлять и анализировать угрозы экономической безопасн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 страны при осуществлении профессиональной деятельности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выявления и анализа угрозы экономической бе</w:t>
            </w:r>
            <w:r w:rsidRPr="00302245">
              <w:rPr>
                <w:rFonts w:ascii="Times New Roman" w:eastAsia="Calibri" w:hAnsi="Times New Roman" w:cs="Times New Roman"/>
              </w:rPr>
              <w:t>з</w:t>
            </w:r>
            <w:r w:rsidRPr="00302245">
              <w:rPr>
                <w:rFonts w:ascii="Times New Roman" w:eastAsia="Calibri" w:hAnsi="Times New Roman" w:cs="Times New Roman"/>
              </w:rPr>
              <w:t>опасности страны при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нии профессиональной деятельн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ПК-18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готовность к сотрудничеству с таможенными органами иностра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ных государств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особенности сотрудничества с таможенными органами иностра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государств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осуществлять сотруднич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ство с таможенными органами иностранных государств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сотрудничества с таможенными органами иностра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государств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ПК-19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- умение контролировать п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ремещение через таможенную гран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цу отдельных категорий товаров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контроля перемещения через таможенную границу отдельных категорий тов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ров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 контролировать перемещ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ние через таможенную границу отдельных категорий товаров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контроля пер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мещения через таможенную границу отдельных категорий товаров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определять место и роль системы таможенных органов в структуре государственного упра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ления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место и роль системы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женных органов в структуре гос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дарственного управления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определять место и роль системы таможенных органов в структуре государственного управления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определения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ста и роли системы таможенных о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ганов в структуре государственного управления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сбор информации для управленческой деятельности, оценивать эффекти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ность деятельности таможни (там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женного поста) и их структурных подразделений, анализировать кач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ство предоставляемых услуг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организации сбора информации для управленч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ской деятельности, оценки эффе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t>тивности деятельности таможни (таможенного поста) и их структу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ных подразделений, анализа кач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ства предоставляемых услуг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организовывать сбор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формации для управленческой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ятельности, оценивать эффекти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ность деятельности таможни (т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поста) и их структу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ных подразделений, анализировать качество предоставляемых услуг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сб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ра информации для управленческой деятельности, оценки эффективн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сти деятельности таможни (там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женного поста) и их структурных подразделений, анализа качества предоставляемых услуг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подготовку и выбор решений по управлению деятельностью таможни (таможенного поста) и их структу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подразделений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lastRenderedPageBreak/>
              <w:t>Знать основы процесса подготовки и выбора решений по управлению 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ятельностью таможни (таможенного поста) и их структурных подразд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lastRenderedPageBreak/>
              <w:t>лений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lastRenderedPageBreak/>
              <w:t>Уметь осуществлять подготовку и выбор решений по управлению деятельностью таможни (там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 xml:space="preserve">женного поста) и их структурных </w:t>
            </w:r>
            <w:r w:rsidRPr="00302245">
              <w:rPr>
                <w:rFonts w:ascii="Times New Roman" w:eastAsia="Calibri" w:hAnsi="Times New Roman" w:cs="Times New Roman"/>
              </w:rPr>
              <w:lastRenderedPageBreak/>
              <w:t>подразделений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lastRenderedPageBreak/>
              <w:t>Владеть навыками осуществления подготовки и выбора решений по управлению деятельностью тамо</w:t>
            </w:r>
            <w:r w:rsidRPr="00302245">
              <w:rPr>
                <w:rFonts w:ascii="Times New Roman" w:eastAsia="Calibri" w:hAnsi="Times New Roman" w:cs="Times New Roman"/>
              </w:rPr>
              <w:t>ж</w:t>
            </w:r>
            <w:r w:rsidRPr="00302245">
              <w:rPr>
                <w:rFonts w:ascii="Times New Roman" w:eastAsia="Calibri" w:hAnsi="Times New Roman" w:cs="Times New Roman"/>
              </w:rPr>
              <w:t>ни (таможенного поста) и их стру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lastRenderedPageBreak/>
              <w:t>турных подразделений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деятельность исполнителей при ос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ществлении конкретных видов работ, предоставлении услуг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 организации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ности исполнителей при осущест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лении конкретных видов работ, предоставлении услуг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организовывать деятел</w:t>
            </w:r>
            <w:r w:rsidRPr="00302245">
              <w:rPr>
                <w:rFonts w:ascii="Times New Roman" w:eastAsia="Calibri" w:hAnsi="Times New Roman" w:cs="Times New Roman"/>
              </w:rPr>
              <w:t>ь</w:t>
            </w:r>
            <w:r w:rsidRPr="00302245">
              <w:rPr>
                <w:rFonts w:ascii="Times New Roman" w:eastAsia="Calibri" w:hAnsi="Times New Roman" w:cs="Times New Roman"/>
              </w:rPr>
              <w:t>ность исполнителей при 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ществлении конкретных видов 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бот, предоставлении услуг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исполнителей при 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ществлении конкретных видов 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бот, предоставлении услуг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ПК-28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осуществлять контроль за деятельностью подразд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лений, групп сотрудников, служащих и работников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осуществл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 контроля за деятельностью по</w:t>
            </w:r>
            <w:r w:rsidRPr="00302245">
              <w:rPr>
                <w:rFonts w:ascii="Times New Roman" w:eastAsia="Calibri" w:hAnsi="Times New Roman" w:cs="Times New Roman"/>
              </w:rPr>
              <w:t>д</w:t>
            </w:r>
            <w:r w:rsidRPr="00302245">
              <w:rPr>
                <w:rFonts w:ascii="Times New Roman" w:eastAsia="Calibri" w:hAnsi="Times New Roman" w:cs="Times New Roman"/>
              </w:rPr>
              <w:t>разделений, групп сотрудников, служащих и работников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Уметь осуществлять контроль за деятельностью подразделений, групп сотрудников, служащих и работников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осуществления контроля за деятельностью подра</w:t>
            </w:r>
            <w:r w:rsidRPr="00302245">
              <w:rPr>
                <w:rFonts w:ascii="Times New Roman" w:eastAsia="Calibri" w:hAnsi="Times New Roman" w:cs="Times New Roman"/>
              </w:rPr>
              <w:t>з</w:t>
            </w:r>
            <w:r w:rsidRPr="00302245">
              <w:rPr>
                <w:rFonts w:ascii="Times New Roman" w:eastAsia="Calibri" w:hAnsi="Times New Roman" w:cs="Times New Roman"/>
              </w:rPr>
              <w:t>делений, групп сотрудников, сл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 xml:space="preserve">жащих и работников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ПК-29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формировать с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стему мотивации и стимулирования сотрудников, служащих и работников таможни (таможенного поста) и их структурных подразделений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системы мотивации и стимулирования сотрудников, сл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>жащих и работников таможни (т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поста) и их структурных подразделений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формировать систему мот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вации и стимулирования сотру</w:t>
            </w:r>
            <w:r w:rsidRPr="00302245">
              <w:rPr>
                <w:rFonts w:ascii="Times New Roman" w:eastAsia="Calibri" w:hAnsi="Times New Roman" w:cs="Times New Roman"/>
              </w:rPr>
              <w:t>д</w:t>
            </w:r>
            <w:r w:rsidRPr="00302245">
              <w:rPr>
                <w:rFonts w:ascii="Times New Roman" w:eastAsia="Calibri" w:hAnsi="Times New Roman" w:cs="Times New Roman"/>
              </w:rPr>
              <w:t>ников, служащих и работников таможни (таможенного поста) и их структурных подразделений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формирования системы мотивации и стимулиров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ния сотрудников, служащих и р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ботников таможни (таможенного поста) и их структурных подразд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лений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ПК-30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организовывать отбор, расстановку кадров, планир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вать профессиональное обучение и аттестацию кадрового состава тамо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ни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особенности отбора, расст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новки кадров, планирования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фессионального обучения и атт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 xml:space="preserve">стации кадрового состава таможни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организовывать отбор, ра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>становку кадров, планировать профессиональное обучение и а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тестацию кадрового состава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можни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организации о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бора, расстановки кадров, планир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вания профессионального обучения и аттестации кадрового состава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можни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разрабатывать программы развития таможни (там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женного поста) и организовывать планирование деятельности их стру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турных подразделений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разработки программы развития таможни (т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поста) и организации планирования деятельности их структурных подразделений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разрабатывать программы развития таможни (таможенного поста) и организовывать планир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вание деятельности их структу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ных подразделений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разработки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граммы развития таможни (там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женного поста) и организации пл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нирования деятельности их стру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t xml:space="preserve">турных подразделений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ПК-32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примен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в таможенном деле информац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онных технологий и средств обесп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чения их функционирования в целях информационного сопровождения профессиональной деятельности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применения в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женном деле информационных те</w:t>
            </w:r>
            <w:r w:rsidRPr="00302245">
              <w:rPr>
                <w:rFonts w:ascii="Times New Roman" w:eastAsia="Calibri" w:hAnsi="Times New Roman" w:cs="Times New Roman"/>
              </w:rPr>
              <w:t>х</w:t>
            </w:r>
            <w:r w:rsidRPr="00302245">
              <w:rPr>
                <w:rFonts w:ascii="Times New Roman" w:eastAsia="Calibri" w:hAnsi="Times New Roman" w:cs="Times New Roman"/>
              </w:rPr>
              <w:t>нологий и средств обеспечения их функционирования в целях инфо</w:t>
            </w:r>
            <w:r w:rsidRPr="00302245">
              <w:rPr>
                <w:rFonts w:ascii="Times New Roman" w:eastAsia="Calibri" w:hAnsi="Times New Roman" w:cs="Times New Roman"/>
              </w:rPr>
              <w:t>р</w:t>
            </w:r>
            <w:r w:rsidRPr="00302245">
              <w:rPr>
                <w:rFonts w:ascii="Times New Roman" w:eastAsia="Calibri" w:hAnsi="Times New Roman" w:cs="Times New Roman"/>
              </w:rPr>
              <w:t>мационного сопровождения профе</w:t>
            </w:r>
            <w:r w:rsidRPr="00302245">
              <w:rPr>
                <w:rFonts w:ascii="Times New Roman" w:eastAsia="Calibri" w:hAnsi="Times New Roman" w:cs="Times New Roman"/>
              </w:rPr>
              <w:t>с</w:t>
            </w:r>
            <w:r w:rsidRPr="00302245">
              <w:rPr>
                <w:rFonts w:ascii="Times New Roman" w:eastAsia="Calibri" w:hAnsi="Times New Roman" w:cs="Times New Roman"/>
              </w:rPr>
              <w:t xml:space="preserve">сиональной деятельности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в таможенном деле информационные технологии и средства обеспечения их фун</w:t>
            </w:r>
            <w:r w:rsidRPr="00302245">
              <w:rPr>
                <w:rFonts w:ascii="Times New Roman" w:eastAsia="Calibri" w:hAnsi="Times New Roman" w:cs="Times New Roman"/>
              </w:rPr>
              <w:t>к</w:t>
            </w:r>
            <w:r w:rsidRPr="00302245">
              <w:rPr>
                <w:rFonts w:ascii="Times New Roman" w:eastAsia="Calibri" w:hAnsi="Times New Roman" w:cs="Times New Roman"/>
              </w:rPr>
              <w:t>ционирования в целях информац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>онного сопровождения професс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 xml:space="preserve">ональной деятельности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в таможенном деле информационных технологий и средств обеспечения их функционирования в целях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 xml:space="preserve">формационного сопровождения профессиональной деятельности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ПК-33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примен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 методов сбора и анализа данных таможенной статистики внешней то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говли и специальной таможенной ст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тистики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сбора и анализа да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ных таможенной статистики вне</w:t>
            </w:r>
            <w:r w:rsidRPr="00302245">
              <w:rPr>
                <w:rFonts w:ascii="Times New Roman" w:eastAsia="Calibri" w:hAnsi="Times New Roman" w:cs="Times New Roman"/>
              </w:rPr>
              <w:t>ш</w:t>
            </w:r>
            <w:r w:rsidRPr="00302245">
              <w:rPr>
                <w:rFonts w:ascii="Times New Roman" w:eastAsia="Calibri" w:hAnsi="Times New Roman" w:cs="Times New Roman"/>
              </w:rPr>
              <w:t>ней торговли и специальной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женной статистики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методы сбора и анализа данных таможенной ст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тистики внешней торговли и сп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циальной таможенной статистики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применения 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тодов сбора и анализа данных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женной статистики внешней торго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ли и специальной таможенной ст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тистики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ПК-34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обеспечивать и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формацией в сфере таможенного дела государственные органы, организ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ции и отдельных граждан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обеспечения информацией в сфере таможенного дела государственные органы, орг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низации и отдельных граждан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обеспечивать информацией в сфере таможенного дела гос</w:t>
            </w:r>
            <w:r w:rsidRPr="00302245">
              <w:rPr>
                <w:rFonts w:ascii="Times New Roman" w:eastAsia="Calibri" w:hAnsi="Times New Roman" w:cs="Times New Roman"/>
              </w:rPr>
              <w:t>у</w:t>
            </w:r>
            <w:r w:rsidRPr="00302245">
              <w:rPr>
                <w:rFonts w:ascii="Times New Roman" w:eastAsia="Calibri" w:hAnsi="Times New Roman" w:cs="Times New Roman"/>
              </w:rPr>
              <w:t xml:space="preserve">дарственные органы, организации и отдельных граждан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обеспечения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формацией в сфере таможенного дела государственные органы, орг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низации и отдельных граждан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ПК-35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использ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вания электронных способов обмена информацией и средств их обеспеч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ния, применяемых таможенными 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ганами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использов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ния электронных способов обмена информацией и средств их обесп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чения, применяемых таможенными органами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использовать электронные способы обмена информацией и средства их обеспечения, прим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няемые таможенными органами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использования электронных способов обмена и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формацией и средств их обеспеч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ния, применяемых таможенными органами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ПК-36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методами анализа финансово-хозяйственной деятельн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сти участников ВЭД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методы анализа финансово-хозяйственной деятельности учас</w:t>
            </w:r>
            <w:r w:rsidRPr="00302245">
              <w:rPr>
                <w:rFonts w:ascii="Times New Roman" w:eastAsia="Calibri" w:hAnsi="Times New Roman" w:cs="Times New Roman"/>
              </w:rPr>
              <w:t>т</w:t>
            </w:r>
            <w:r w:rsidRPr="00302245">
              <w:rPr>
                <w:rFonts w:ascii="Times New Roman" w:eastAsia="Calibri" w:hAnsi="Times New Roman" w:cs="Times New Roman"/>
              </w:rPr>
              <w:t>ников ВЭД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методы анализа финансово-хозяйственной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участников ВЭД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методами анализа финанс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во-хозяйственной деятельности участников ВЭД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ПК-37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методикой расчета показателей, отражающих результ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тивность деятельности таможенных органов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методику расчета показат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лей, отражающих результативность деятельности таможенных органов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применять методику расч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та показателей, отражающих 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зультативность деятельности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моженных органов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методикой расчета показ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телей, отражающих результати</w:t>
            </w:r>
            <w:r w:rsidRPr="00302245">
              <w:rPr>
                <w:rFonts w:ascii="Times New Roman" w:eastAsia="Calibri" w:hAnsi="Times New Roman" w:cs="Times New Roman"/>
              </w:rPr>
              <w:t>в</w:t>
            </w:r>
            <w:r w:rsidRPr="00302245">
              <w:rPr>
                <w:rFonts w:ascii="Times New Roman" w:eastAsia="Calibri" w:hAnsi="Times New Roman" w:cs="Times New Roman"/>
              </w:rPr>
              <w:t>ность деятельности таможенных органов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ПК-38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навыками анализа и прогнозирования поступления 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женных платежей в федеральный бюджет государства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анализа и прогнозирования поступления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 xml:space="preserve">моженных платежей в федеральный бюджет государства 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Уметь анализировать и прогноз</w:t>
            </w:r>
            <w:r w:rsidRPr="00302245">
              <w:rPr>
                <w:rFonts w:ascii="Times New Roman" w:eastAsia="Calibri" w:hAnsi="Times New Roman" w:cs="Times New Roman"/>
              </w:rPr>
              <w:t>и</w:t>
            </w:r>
            <w:r w:rsidRPr="00302245">
              <w:rPr>
                <w:rFonts w:ascii="Times New Roman" w:eastAsia="Calibri" w:hAnsi="Times New Roman" w:cs="Times New Roman"/>
              </w:rPr>
              <w:t xml:space="preserve">ровать поступления таможенных платежей в федеральный бюджет государства 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анализа и пр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гнозирования поступления там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 xml:space="preserve">женных платежей в федеральный бюджет государства 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ПК-39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разрабатывать планы и программы проведения научных исследований в сфере там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женного дела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Знать основы процесса разработки планов и программ проведения научных исследований в сфере т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моженного дела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Уметь  разрабатывать планы и программы проведения научных исследований в сфере таможенн</w:t>
            </w:r>
            <w:r w:rsidRPr="00302245">
              <w:rPr>
                <w:rFonts w:ascii="Times New Roman" w:eastAsia="Calibri" w:hAnsi="Times New Roman" w:cs="Times New Roman"/>
              </w:rPr>
              <w:t>о</w:t>
            </w:r>
            <w:r w:rsidRPr="00302245">
              <w:rPr>
                <w:rFonts w:ascii="Times New Roman" w:eastAsia="Calibri" w:hAnsi="Times New Roman" w:cs="Times New Roman"/>
              </w:rPr>
              <w:t>го дела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>Владеть навыками  разработки пл</w:t>
            </w:r>
            <w:r w:rsidRPr="00302245">
              <w:rPr>
                <w:rFonts w:ascii="Times New Roman" w:eastAsia="Calibri" w:hAnsi="Times New Roman" w:cs="Times New Roman"/>
              </w:rPr>
              <w:t>а</w:t>
            </w:r>
            <w:r w:rsidRPr="00302245">
              <w:rPr>
                <w:rFonts w:ascii="Times New Roman" w:eastAsia="Calibri" w:hAnsi="Times New Roman" w:cs="Times New Roman"/>
              </w:rPr>
              <w:t>нов и программ проведения нау</w:t>
            </w:r>
            <w:r w:rsidRPr="00302245">
              <w:rPr>
                <w:rFonts w:ascii="Times New Roman" w:eastAsia="Calibri" w:hAnsi="Times New Roman" w:cs="Times New Roman"/>
              </w:rPr>
              <w:t>ч</w:t>
            </w:r>
            <w:r w:rsidRPr="00302245">
              <w:rPr>
                <w:rFonts w:ascii="Times New Roman" w:eastAsia="Calibri" w:hAnsi="Times New Roman" w:cs="Times New Roman"/>
              </w:rPr>
              <w:t>ных исследований в сфере таможе</w:t>
            </w:r>
            <w:r w:rsidRPr="00302245">
              <w:rPr>
                <w:rFonts w:ascii="Times New Roman" w:eastAsia="Calibri" w:hAnsi="Times New Roman" w:cs="Times New Roman"/>
              </w:rPr>
              <w:t>н</w:t>
            </w:r>
            <w:r w:rsidRPr="00302245">
              <w:rPr>
                <w:rFonts w:ascii="Times New Roman" w:eastAsia="Calibri" w:hAnsi="Times New Roman" w:cs="Times New Roman"/>
              </w:rPr>
              <w:t>ного дела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ПК-40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проводить нау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ные исследования по различным направлениям таможенной деятел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ности и оценивать полученные 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зультаты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основы процесса проведения научных исследований по разли</w:t>
            </w:r>
            <w:r w:rsidRPr="00302245">
              <w:rPr>
                <w:rFonts w:ascii="Times New Roman" w:eastAsia="Calibri" w:hAnsi="Times New Roman" w:cs="Times New Roman"/>
              </w:rPr>
              <w:t>ч</w:t>
            </w:r>
            <w:r w:rsidRPr="00302245">
              <w:rPr>
                <w:rFonts w:ascii="Times New Roman" w:eastAsia="Calibri" w:hAnsi="Times New Roman" w:cs="Times New Roman"/>
              </w:rPr>
              <w:t>ным направлениям таможенной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и оценки полученных 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зультатов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Уметь проводить научные иссл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дования по различным направл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ниям таможенной деятельности и оценивать полученные результаты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навыками проведения научных исследований по разли</w:t>
            </w:r>
            <w:r w:rsidRPr="00302245">
              <w:rPr>
                <w:rFonts w:ascii="Times New Roman" w:eastAsia="Calibri" w:hAnsi="Times New Roman" w:cs="Times New Roman"/>
              </w:rPr>
              <w:t>ч</w:t>
            </w:r>
            <w:r w:rsidRPr="00302245">
              <w:rPr>
                <w:rFonts w:ascii="Times New Roman" w:eastAsia="Calibri" w:hAnsi="Times New Roman" w:cs="Times New Roman"/>
              </w:rPr>
              <w:t>ным направлениям таможенной де</w:t>
            </w:r>
            <w:r w:rsidRPr="00302245">
              <w:rPr>
                <w:rFonts w:ascii="Times New Roman" w:eastAsia="Calibri" w:hAnsi="Times New Roman" w:cs="Times New Roman"/>
              </w:rPr>
              <w:t>я</w:t>
            </w:r>
            <w:r w:rsidRPr="00302245">
              <w:rPr>
                <w:rFonts w:ascii="Times New Roman" w:eastAsia="Calibri" w:hAnsi="Times New Roman" w:cs="Times New Roman"/>
              </w:rPr>
              <w:t>тельности и оценки полученных р</w:t>
            </w:r>
            <w:r w:rsidRPr="00302245">
              <w:rPr>
                <w:rFonts w:ascii="Times New Roman" w:eastAsia="Calibri" w:hAnsi="Times New Roman" w:cs="Times New Roman"/>
              </w:rPr>
              <w:t>е</w:t>
            </w:r>
            <w:r w:rsidRPr="00302245">
              <w:rPr>
                <w:rFonts w:ascii="Times New Roman" w:eastAsia="Calibri" w:hAnsi="Times New Roman" w:cs="Times New Roman"/>
              </w:rPr>
              <w:t>зультатов</w:t>
            </w:r>
          </w:p>
        </w:tc>
      </w:tr>
      <w:tr w:rsidR="00302245" w:rsidRPr="00302245" w:rsidTr="00983AC8">
        <w:tc>
          <w:tcPr>
            <w:tcW w:w="560" w:type="dxa"/>
          </w:tcPr>
          <w:p w:rsidR="00302245" w:rsidRPr="00302245" w:rsidRDefault="00302245" w:rsidP="00302245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35" w:type="dxa"/>
          </w:tcPr>
          <w:p w:rsidR="00302245" w:rsidRPr="00302245" w:rsidRDefault="00302245" w:rsidP="00302245">
            <w:pPr>
              <w:tabs>
                <w:tab w:val="left" w:pos="708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245">
              <w:rPr>
                <w:rFonts w:ascii="Times New Roman" w:eastAsia="Times New Roman" w:hAnsi="Times New Roman" w:cs="Times New Roman"/>
                <w:b/>
                <w:lang w:eastAsia="ru-RU"/>
              </w:rPr>
              <w:t>ПК-41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способность представлять р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2245">
              <w:rPr>
                <w:rFonts w:ascii="Times New Roman" w:eastAsia="Times New Roman" w:hAnsi="Times New Roman" w:cs="Times New Roman"/>
                <w:lang w:eastAsia="ru-RU"/>
              </w:rPr>
              <w:t xml:space="preserve">зультаты научной деятельности в устной и письменной формах </w:t>
            </w:r>
          </w:p>
        </w:tc>
        <w:tc>
          <w:tcPr>
            <w:tcW w:w="3686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Знать особенности представления результатов научной деятельности в устной и письменной формах</w:t>
            </w:r>
          </w:p>
        </w:tc>
        <w:tc>
          <w:tcPr>
            <w:tcW w:w="3544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Уметь  представлять результаты научной деятельности в устной и письменной формах</w:t>
            </w:r>
          </w:p>
        </w:tc>
        <w:tc>
          <w:tcPr>
            <w:tcW w:w="3693" w:type="dxa"/>
          </w:tcPr>
          <w:p w:rsidR="00302245" w:rsidRPr="00302245" w:rsidRDefault="00302245" w:rsidP="00302245">
            <w:pPr>
              <w:rPr>
                <w:rFonts w:ascii="Times New Roman" w:eastAsia="Calibri" w:hAnsi="Times New Roman" w:cs="Times New Roman"/>
              </w:rPr>
            </w:pPr>
            <w:r w:rsidRPr="00302245">
              <w:rPr>
                <w:rFonts w:ascii="Times New Roman" w:eastAsia="Calibri" w:hAnsi="Times New Roman" w:cs="Times New Roman"/>
              </w:rPr>
              <w:t xml:space="preserve"> Владеть  навыками  представления результатов научной деятельности в устной и письменной формах</w:t>
            </w:r>
          </w:p>
        </w:tc>
      </w:tr>
    </w:tbl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45" w:rsidRPr="00302245" w:rsidRDefault="00302245" w:rsidP="00302245">
      <w:pPr>
        <w:widowControl w:val="0"/>
        <w:shd w:val="clear" w:color="auto" w:fill="FFFFFF"/>
        <w:tabs>
          <w:tab w:val="left" w:pos="851"/>
          <w:tab w:val="left" w:pos="2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45" w:rsidRPr="00302245" w:rsidSect="00983AC8">
          <w:pgSz w:w="16838" w:h="11906" w:orient="landscape"/>
          <w:pgMar w:top="1276" w:right="1134" w:bottom="707" w:left="1134" w:header="708" w:footer="708" w:gutter="0"/>
          <w:cols w:space="708"/>
          <w:docGrid w:linePitch="360"/>
        </w:sectPr>
      </w:pPr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sz w:val="28"/>
          <w:szCs w:val="28"/>
        </w:rPr>
      </w:pPr>
      <w:bookmarkStart w:id="4" w:name="_Toc451764708"/>
      <w:r w:rsidRPr="005A10DB">
        <w:rPr>
          <w:rStyle w:val="FontStyle44"/>
          <w:sz w:val="28"/>
          <w:szCs w:val="28"/>
        </w:rPr>
        <w:lastRenderedPageBreak/>
        <w:t>4. Место научно-исследовательской работы в структуре образов</w:t>
      </w:r>
      <w:r w:rsidRPr="005A10DB">
        <w:rPr>
          <w:rStyle w:val="FontStyle44"/>
          <w:sz w:val="28"/>
          <w:szCs w:val="28"/>
        </w:rPr>
        <w:t>а</w:t>
      </w:r>
      <w:r w:rsidRPr="005A10DB">
        <w:rPr>
          <w:rStyle w:val="FontStyle44"/>
          <w:sz w:val="28"/>
          <w:szCs w:val="28"/>
        </w:rPr>
        <w:t>тельной программы</w:t>
      </w:r>
      <w:bookmarkEnd w:id="4"/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A10DB" w:rsidRPr="005A10DB" w:rsidRDefault="005A10DB" w:rsidP="0030224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ВО специальности 38.05.02 Таможенное дело научно-исследовательская работа является обязательным разделом основной профессиональной образовательной программы высшего образования, входит в 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10430F"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0F"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F05D5">
        <w:rPr>
          <w:rFonts w:ascii="Times New Roman" w:eastAsia="Times New Roman" w:hAnsi="Times New Roman" w:cs="Times New Roman"/>
          <w:sz w:val="28"/>
          <w:szCs w:val="28"/>
          <w:lang w:eastAsia="ru-RU"/>
        </w:rPr>
        <w:t>.04.(Н)</w:t>
      </w:r>
      <w:r w:rsidR="001B5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3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10DB" w:rsidRPr="005A10DB" w:rsidRDefault="005A10DB" w:rsidP="00302245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Выполнение НИР ориентировано на самостоятельную научно-исследовательскую деятельность под руководством и контролем научного р</w:t>
      </w:r>
      <w:r w:rsidRPr="005A10DB">
        <w:rPr>
          <w:rFonts w:ascii="Times New Roman" w:hAnsi="Times New Roman" w:cs="Times New Roman"/>
          <w:sz w:val="28"/>
          <w:szCs w:val="28"/>
        </w:rPr>
        <w:t>у</w:t>
      </w:r>
      <w:r w:rsidRPr="005A10DB">
        <w:rPr>
          <w:rFonts w:ascii="Times New Roman" w:hAnsi="Times New Roman" w:cs="Times New Roman"/>
          <w:sz w:val="28"/>
          <w:szCs w:val="28"/>
        </w:rPr>
        <w:t xml:space="preserve">ководителя. </w:t>
      </w:r>
    </w:p>
    <w:p w:rsidR="005A10DB" w:rsidRPr="005A10DB" w:rsidRDefault="005A10DB" w:rsidP="00302245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С научно-исследовательской работой тесно связаны различные виды практик студентов, особенно – преддипломная, в части проведения экспер</w:t>
      </w:r>
      <w:r w:rsidRPr="005A10DB">
        <w:rPr>
          <w:rFonts w:ascii="Times New Roman" w:hAnsi="Times New Roman" w:cs="Times New Roman"/>
          <w:sz w:val="28"/>
          <w:szCs w:val="28"/>
        </w:rPr>
        <w:t>и</w:t>
      </w:r>
      <w:r w:rsidRPr="005A10DB">
        <w:rPr>
          <w:rFonts w:ascii="Times New Roman" w:hAnsi="Times New Roman" w:cs="Times New Roman"/>
          <w:sz w:val="28"/>
          <w:szCs w:val="28"/>
        </w:rPr>
        <w:t>ментальных исследований и апробации полученных научных результатов.</w:t>
      </w:r>
    </w:p>
    <w:p w:rsidR="005A10DB" w:rsidRPr="005A10DB" w:rsidRDefault="005A10DB" w:rsidP="00302245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полученные в процессе </w:t>
      </w:r>
      <w:r w:rsidR="0010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используются при выполнении выпускной квалификационной работы (ВКР).</w:t>
      </w:r>
    </w:p>
    <w:p w:rsidR="005A10DB" w:rsidRPr="005A10DB" w:rsidRDefault="005A10DB" w:rsidP="0030224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sz w:val="28"/>
          <w:szCs w:val="28"/>
        </w:rPr>
      </w:pPr>
      <w:bookmarkStart w:id="5" w:name="_Toc451764709"/>
      <w:r w:rsidRPr="005A10DB">
        <w:rPr>
          <w:rStyle w:val="FontStyle44"/>
          <w:sz w:val="28"/>
          <w:szCs w:val="28"/>
        </w:rPr>
        <w:t>5. Объем научно-исследовательской работы в зачетных единицах и ее продолжительность в неделях</w:t>
      </w:r>
      <w:bookmarkEnd w:id="5"/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Общая трудоемкость научно-исследовательской работы </w:t>
      </w:r>
      <w:r w:rsidRPr="005A10DB">
        <w:rPr>
          <w:sz w:val="28"/>
          <w:szCs w:val="28"/>
        </w:rPr>
        <w:t>студентов спец</w:t>
      </w:r>
      <w:r w:rsidRPr="005A10DB">
        <w:rPr>
          <w:sz w:val="28"/>
          <w:szCs w:val="28"/>
        </w:rPr>
        <w:t>и</w:t>
      </w:r>
      <w:r w:rsidRPr="005A10DB">
        <w:rPr>
          <w:sz w:val="28"/>
          <w:szCs w:val="28"/>
        </w:rPr>
        <w:t xml:space="preserve">альности </w:t>
      </w:r>
      <w:r w:rsidR="0010430F">
        <w:rPr>
          <w:sz w:val="28"/>
          <w:szCs w:val="28"/>
        </w:rPr>
        <w:t>«</w:t>
      </w:r>
      <w:r w:rsidRPr="005A10DB">
        <w:rPr>
          <w:sz w:val="28"/>
          <w:szCs w:val="28"/>
        </w:rPr>
        <w:t>Таможенное дело</w:t>
      </w:r>
      <w:r w:rsidR="0010430F">
        <w:rPr>
          <w:sz w:val="28"/>
          <w:szCs w:val="28"/>
        </w:rPr>
        <w:t>»</w:t>
      </w:r>
      <w:r w:rsidRPr="005A10DB">
        <w:rPr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 xml:space="preserve">составляет </w:t>
      </w:r>
      <w:r w:rsidR="0064455B">
        <w:rPr>
          <w:rStyle w:val="FontStyle45"/>
          <w:sz w:val="28"/>
          <w:szCs w:val="28"/>
        </w:rPr>
        <w:t>3</w:t>
      </w:r>
      <w:r w:rsidRPr="005A10DB">
        <w:rPr>
          <w:rStyle w:val="FontStyle45"/>
          <w:sz w:val="28"/>
          <w:szCs w:val="28"/>
        </w:rPr>
        <w:t xml:space="preserve"> зачетных единиц (</w:t>
      </w:r>
      <w:r w:rsidR="0064455B">
        <w:rPr>
          <w:rStyle w:val="FontStyle45"/>
          <w:sz w:val="28"/>
          <w:szCs w:val="28"/>
        </w:rPr>
        <w:t>108</w:t>
      </w:r>
      <w:r w:rsidRPr="005A10DB">
        <w:rPr>
          <w:rStyle w:val="FontStyle45"/>
          <w:sz w:val="28"/>
          <w:szCs w:val="28"/>
        </w:rPr>
        <w:t xml:space="preserve"> академич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ских часа).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Сроки проведения научно-исследовательской работы устанавливаются в соответствии с учебным планом и календарным учебным графиком.</w:t>
      </w:r>
      <w:r w:rsidR="0010430F" w:rsidRPr="0010430F">
        <w:rPr>
          <w:sz w:val="28"/>
          <w:szCs w:val="28"/>
        </w:rPr>
        <w:t xml:space="preserve"> </w:t>
      </w:r>
      <w:r w:rsidR="0010430F" w:rsidRPr="005A10DB">
        <w:rPr>
          <w:sz w:val="28"/>
          <w:szCs w:val="28"/>
        </w:rPr>
        <w:t>Продолж</w:t>
      </w:r>
      <w:r w:rsidR="0010430F" w:rsidRPr="005A10DB">
        <w:rPr>
          <w:sz w:val="28"/>
          <w:szCs w:val="28"/>
        </w:rPr>
        <w:t>и</w:t>
      </w:r>
      <w:r w:rsidR="0010430F" w:rsidRPr="005A10DB">
        <w:rPr>
          <w:sz w:val="28"/>
          <w:szCs w:val="28"/>
        </w:rPr>
        <w:t>тельность</w:t>
      </w:r>
      <w:r w:rsidR="0010430F">
        <w:rPr>
          <w:sz w:val="28"/>
          <w:szCs w:val="28"/>
        </w:rPr>
        <w:t xml:space="preserve"> </w:t>
      </w:r>
      <w:r w:rsidR="008E30F9">
        <w:rPr>
          <w:sz w:val="28"/>
          <w:szCs w:val="28"/>
        </w:rPr>
        <w:t>производственной практики, научно-исследовательская работа</w:t>
      </w:r>
      <w:r w:rsidR="0010430F" w:rsidRPr="00096402">
        <w:rPr>
          <w:sz w:val="28"/>
          <w:szCs w:val="28"/>
        </w:rPr>
        <w:t xml:space="preserve"> с</w:t>
      </w:r>
      <w:r w:rsidR="0010430F" w:rsidRPr="00096402">
        <w:rPr>
          <w:sz w:val="28"/>
          <w:szCs w:val="28"/>
        </w:rPr>
        <w:t>о</w:t>
      </w:r>
      <w:r w:rsidR="0010430F" w:rsidRPr="00096402">
        <w:rPr>
          <w:sz w:val="28"/>
          <w:szCs w:val="28"/>
        </w:rPr>
        <w:t xml:space="preserve">ставляет </w:t>
      </w:r>
      <w:r w:rsidR="0064455B">
        <w:rPr>
          <w:sz w:val="28"/>
          <w:szCs w:val="28"/>
        </w:rPr>
        <w:t>2 недели</w:t>
      </w:r>
      <w:r w:rsidR="0010430F" w:rsidRPr="00096402">
        <w:rPr>
          <w:sz w:val="28"/>
          <w:szCs w:val="28"/>
        </w:rPr>
        <w:t>.</w:t>
      </w:r>
    </w:p>
    <w:p w:rsidR="005A10DB" w:rsidRPr="005A10DB" w:rsidRDefault="005A10DB" w:rsidP="00302245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bCs w:val="0"/>
          <w:sz w:val="28"/>
          <w:szCs w:val="28"/>
        </w:rPr>
      </w:pPr>
      <w:bookmarkStart w:id="6" w:name="_Toc451764710"/>
      <w:r w:rsidRPr="005A10DB">
        <w:rPr>
          <w:rStyle w:val="FontStyle44"/>
          <w:sz w:val="28"/>
          <w:szCs w:val="28"/>
        </w:rPr>
        <w:t>6. Содержание научно-исследовательской работы</w:t>
      </w:r>
      <w:bookmarkEnd w:id="6"/>
    </w:p>
    <w:p w:rsidR="005A10DB" w:rsidRP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ind w:firstLine="709"/>
        <w:jc w:val="both"/>
        <w:outlineLvl w:val="0"/>
        <w:rPr>
          <w:rStyle w:val="FontStyle44"/>
          <w:b w:val="0"/>
          <w:bCs w:val="0"/>
          <w:sz w:val="28"/>
          <w:szCs w:val="28"/>
        </w:rPr>
      </w:pP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Содержание </w:t>
      </w:r>
      <w:r w:rsidR="0064455B">
        <w:rPr>
          <w:rStyle w:val="FontStyle45"/>
          <w:sz w:val="28"/>
          <w:szCs w:val="28"/>
        </w:rPr>
        <w:t xml:space="preserve">производственной практики </w:t>
      </w:r>
      <w:r w:rsidRPr="005A10DB">
        <w:rPr>
          <w:rStyle w:val="FontStyle45"/>
          <w:sz w:val="28"/>
          <w:szCs w:val="28"/>
        </w:rPr>
        <w:t>НИР определяется кафедрой, осуществляющей подготовку специалистов с учетом требований ФГОС ВО по спе</w:t>
      </w:r>
      <w:r w:rsidR="00096402">
        <w:rPr>
          <w:rStyle w:val="FontStyle45"/>
          <w:sz w:val="28"/>
          <w:szCs w:val="28"/>
        </w:rPr>
        <w:t>циальности подготовки 38.05.02 Таможенное дело</w:t>
      </w:r>
      <w:r w:rsidRPr="005A10DB">
        <w:rPr>
          <w:rStyle w:val="FontStyle45"/>
          <w:sz w:val="28"/>
          <w:szCs w:val="28"/>
        </w:rPr>
        <w:t xml:space="preserve"> от 17.08.2015 г. № 850 и планируемыми результатами обучения при прохождении научно-исследовательской работы</w:t>
      </w:r>
      <w:r w:rsidR="00F60D1B">
        <w:rPr>
          <w:rStyle w:val="FontStyle45"/>
          <w:sz w:val="28"/>
          <w:szCs w:val="28"/>
        </w:rPr>
        <w:t>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НИР предполагает </w:t>
      </w:r>
      <w:r w:rsidR="0010430F">
        <w:rPr>
          <w:rStyle w:val="FontStyle45"/>
          <w:sz w:val="28"/>
          <w:szCs w:val="28"/>
        </w:rPr>
        <w:t xml:space="preserve">выполнение </w:t>
      </w:r>
      <w:r w:rsidR="00F60D1B">
        <w:rPr>
          <w:rStyle w:val="FontStyle45"/>
          <w:sz w:val="28"/>
          <w:szCs w:val="28"/>
        </w:rPr>
        <w:t xml:space="preserve">следующих </w:t>
      </w:r>
      <w:r w:rsidRPr="005A10DB">
        <w:rPr>
          <w:rStyle w:val="FontStyle45"/>
          <w:sz w:val="28"/>
          <w:szCs w:val="28"/>
        </w:rPr>
        <w:t>видов работ: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осуществление научно-исследовательских работ в рамках научной темы кафедры (сбор, анализ научно-теоретического материала, сбор и инте</w:t>
      </w:r>
      <w:r w:rsidRPr="005A10DB">
        <w:rPr>
          <w:rStyle w:val="FontStyle45"/>
          <w:sz w:val="28"/>
          <w:szCs w:val="28"/>
        </w:rPr>
        <w:t>р</w:t>
      </w:r>
      <w:r w:rsidRPr="005A10DB">
        <w:rPr>
          <w:rStyle w:val="FontStyle45"/>
          <w:sz w:val="28"/>
          <w:szCs w:val="28"/>
        </w:rPr>
        <w:t>претация эмпирических данных);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участие в решение научно-исследовательских работ, выполняемых кафедрой в рамках договоров с образовательными учреждениями, исследова</w:t>
      </w:r>
      <w:r w:rsidRPr="005A10DB">
        <w:rPr>
          <w:rStyle w:val="FontStyle45"/>
          <w:sz w:val="28"/>
          <w:szCs w:val="28"/>
        </w:rPr>
        <w:softHyphen/>
        <w:t>тельскими коллективами;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lastRenderedPageBreak/>
        <w:t>участие в организации и проведении научных, научно-практических конференций, круглых столов, дискуссий, диспутов, организуемых кафедрой,</w:t>
      </w:r>
      <w:r w:rsidR="0010430F">
        <w:rPr>
          <w:rStyle w:val="FontStyle45"/>
          <w:sz w:val="28"/>
          <w:szCs w:val="28"/>
        </w:rPr>
        <w:t xml:space="preserve"> университетом</w:t>
      </w:r>
      <w:r w:rsidRPr="005A10DB">
        <w:rPr>
          <w:rStyle w:val="FontStyle45"/>
          <w:sz w:val="28"/>
          <w:szCs w:val="28"/>
        </w:rPr>
        <w:t>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участие в конкурсах научно-исследовательских работ;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осуществление самостоятельного исследования по актуальной пр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блеме в рамках работы над выпускной квалификационной работой;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ведение библиографической работы с привлечением современных информационных и коммуникационных технологий</w:t>
      </w:r>
      <w:r w:rsidR="0010430F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  <w:shd w:val="clear" w:color="auto" w:fill="FFFFFF" w:themeFill="background1"/>
        </w:rPr>
        <w:t xml:space="preserve">(в том числе </w:t>
      </w:r>
      <w:r w:rsidRPr="005A10DB">
        <w:rPr>
          <w:rFonts w:eastAsia="Times New Roman"/>
          <w:sz w:val="28"/>
          <w:szCs w:val="28"/>
          <w:shd w:val="clear" w:color="auto" w:fill="FFFFFF" w:themeFill="background1"/>
        </w:rPr>
        <w:t>регистрация в системе Научной электронной библиотеки eLIBRARY.RU)</w:t>
      </w:r>
      <w:r w:rsidRPr="005A10DB">
        <w:rPr>
          <w:rStyle w:val="FontStyle45"/>
          <w:sz w:val="28"/>
          <w:szCs w:val="28"/>
          <w:shd w:val="clear" w:color="auto" w:fill="FFFFFF" w:themeFill="background1"/>
        </w:rPr>
        <w:t>;</w:t>
      </w:r>
    </w:p>
    <w:p w:rsidR="005A10DB" w:rsidRPr="005A10DB" w:rsidRDefault="005A10DB" w:rsidP="00983AC8">
      <w:pPr>
        <w:pStyle w:val="Style15"/>
        <w:widowControl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представление итогов проделанной работы в виде отчетов, рефер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тов, статей, оформленных в соответствии с имеющимися требованиями, с пр</w:t>
      </w:r>
      <w:r w:rsidRPr="005A10DB">
        <w:rPr>
          <w:rStyle w:val="FontStyle45"/>
          <w:sz w:val="28"/>
          <w:szCs w:val="28"/>
        </w:rPr>
        <w:t>и</w:t>
      </w:r>
      <w:r w:rsidRPr="005A10DB">
        <w:rPr>
          <w:rStyle w:val="FontStyle45"/>
          <w:sz w:val="28"/>
          <w:szCs w:val="28"/>
        </w:rPr>
        <w:t>влечением современных средств редактирования и печати.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Руководство общей программой НИР осуществляется заведующим к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федрой, руководство индивидуальной частью программы (написание статей, рефератов, отчетов, выпускной квалификационной работы) осуществляет нау</w:t>
      </w:r>
      <w:r w:rsidRPr="005A10DB">
        <w:rPr>
          <w:rStyle w:val="FontStyle45"/>
          <w:sz w:val="28"/>
          <w:szCs w:val="28"/>
        </w:rPr>
        <w:t>ч</w:t>
      </w:r>
      <w:r w:rsidRPr="005A10DB">
        <w:rPr>
          <w:rStyle w:val="FontStyle45"/>
          <w:sz w:val="28"/>
          <w:szCs w:val="28"/>
        </w:rPr>
        <w:t>ный руководитель подготовки специалистов, назначенный кафедрой.</w:t>
      </w:r>
    </w:p>
    <w:p w:rsidR="005A10DB" w:rsidRPr="005A10DB" w:rsidRDefault="005A10DB" w:rsidP="00302245">
      <w:pPr>
        <w:pStyle w:val="Style34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Руководители НИР обеспечивают каждого обучающегося программой НИР, определяют место прохождения и контролируют работу обучающихся.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При проведении НИР для каждого обучающегося формулируются ко</w:t>
      </w:r>
      <w:r w:rsidRPr="005A10DB">
        <w:rPr>
          <w:rStyle w:val="FontStyle45"/>
          <w:sz w:val="28"/>
          <w:szCs w:val="28"/>
        </w:rPr>
        <w:t>н</w:t>
      </w:r>
      <w:r w:rsidRPr="005A10DB">
        <w:rPr>
          <w:rStyle w:val="FontStyle45"/>
          <w:sz w:val="28"/>
          <w:szCs w:val="28"/>
        </w:rPr>
        <w:t>кретные задачи в соответствии со спецификой решаемой проблемы. При пров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дении НИР обучающиеся обязаны: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полностью выполнять задания руководителя, предусмотренные пр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граммой НИР;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вести ежедневные (еженедельные) записи в индивидуальном плане о проведении НИР;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после окончания НИР представить руководителю письменный отчет, оформленный в соответствии с требованиями ГОСТа;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доработать при необходимости отчет по НИР в соответствии с треб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ваниями и пожеланиями руководителя;</w:t>
      </w:r>
    </w:p>
    <w:p w:rsidR="005A10DB" w:rsidRPr="005A10DB" w:rsidRDefault="005A10DB" w:rsidP="00302245">
      <w:pPr>
        <w:pStyle w:val="Style32"/>
        <w:widowControl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на основе письменного отчета сдать зачет по результатам НИР в уст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новленные сроки.</w:t>
      </w:r>
    </w:p>
    <w:p w:rsidR="005A10DB" w:rsidRP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Результаты НИР отражаются в отчете о научно- исследовательской раб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 xml:space="preserve">те. </w:t>
      </w:r>
    </w:p>
    <w:p w:rsidR="005A10DB" w:rsidRDefault="005A10DB" w:rsidP="00302245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5A10DB">
        <w:rPr>
          <w:sz w:val="28"/>
          <w:szCs w:val="28"/>
        </w:rPr>
        <w:t>Студент должен защитить подготовленный отчет по практике на кафедре</w:t>
      </w:r>
      <w:r w:rsidR="008A4EB3">
        <w:rPr>
          <w:sz w:val="28"/>
          <w:szCs w:val="28"/>
        </w:rPr>
        <w:t>.</w:t>
      </w:r>
    </w:p>
    <w:p w:rsidR="00E53ACA" w:rsidRDefault="00E53AC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5A10DB" w:rsidRDefault="005A10DB" w:rsidP="00302245">
      <w:pPr>
        <w:pStyle w:val="Style12"/>
        <w:widowControl/>
        <w:shd w:val="clear" w:color="auto" w:fill="FFFFFF" w:themeFill="background1"/>
        <w:tabs>
          <w:tab w:val="left" w:pos="993"/>
        </w:tabs>
        <w:jc w:val="center"/>
        <w:rPr>
          <w:rStyle w:val="FontStyle44"/>
          <w:sz w:val="28"/>
          <w:szCs w:val="28"/>
        </w:rPr>
      </w:pPr>
      <w:r w:rsidRPr="005A10DB">
        <w:rPr>
          <w:rStyle w:val="FontStyle44"/>
          <w:sz w:val="28"/>
          <w:szCs w:val="28"/>
        </w:rPr>
        <w:lastRenderedPageBreak/>
        <w:t>Структура и содержание научно-исследовательской работы</w:t>
      </w:r>
    </w:p>
    <w:tbl>
      <w:tblPr>
        <w:tblW w:w="97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20"/>
        <w:gridCol w:w="2975"/>
        <w:gridCol w:w="709"/>
        <w:gridCol w:w="2553"/>
      </w:tblGrid>
      <w:tr w:rsidR="005A10DB" w:rsidRPr="00096402" w:rsidTr="00E53ACA">
        <w:trPr>
          <w:cantSplit/>
          <w:trHeight w:val="7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Н</w:t>
            </w:r>
            <w:r w:rsidR="005A10DB" w:rsidRPr="00096402">
              <w:rPr>
                <w:rStyle w:val="FontStyle42"/>
                <w:sz w:val="24"/>
                <w:szCs w:val="24"/>
              </w:rPr>
              <w:t>аименование раздела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В</w:t>
            </w:r>
            <w:r w:rsidR="005A10DB" w:rsidRPr="00096402">
              <w:rPr>
                <w:rStyle w:val="FontStyle42"/>
                <w:sz w:val="24"/>
                <w:szCs w:val="24"/>
              </w:rPr>
              <w:t>иды работ, включая сам</w:t>
            </w:r>
            <w:r w:rsidR="005A10DB" w:rsidRPr="00096402">
              <w:rPr>
                <w:rStyle w:val="FontStyle42"/>
                <w:sz w:val="24"/>
                <w:szCs w:val="24"/>
              </w:rPr>
              <w:t>о</w:t>
            </w:r>
            <w:r w:rsidR="005A10DB" w:rsidRPr="00096402">
              <w:rPr>
                <w:rStyle w:val="FontStyle42"/>
                <w:sz w:val="24"/>
                <w:szCs w:val="24"/>
              </w:rPr>
              <w:t>стоятельную работу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E53ACA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0"/>
                <w:szCs w:val="20"/>
              </w:rPr>
            </w:pPr>
            <w:r w:rsidRPr="00E53ACA">
              <w:rPr>
                <w:rStyle w:val="FontStyle42"/>
                <w:sz w:val="20"/>
                <w:szCs w:val="20"/>
              </w:rPr>
              <w:t>Т</w:t>
            </w:r>
            <w:r w:rsidR="005A10DB" w:rsidRPr="00E53ACA">
              <w:rPr>
                <w:rStyle w:val="FontStyle42"/>
                <w:sz w:val="20"/>
                <w:szCs w:val="20"/>
              </w:rPr>
              <w:t>руд</w:t>
            </w:r>
            <w:r w:rsidR="005A10DB" w:rsidRPr="00E53ACA">
              <w:rPr>
                <w:rStyle w:val="FontStyle42"/>
                <w:sz w:val="20"/>
                <w:szCs w:val="20"/>
              </w:rPr>
              <w:t>о</w:t>
            </w:r>
            <w:r w:rsidR="005A10DB" w:rsidRPr="00E53ACA">
              <w:rPr>
                <w:rStyle w:val="FontStyle42"/>
                <w:sz w:val="20"/>
                <w:szCs w:val="20"/>
              </w:rPr>
              <w:t>е</w:t>
            </w:r>
            <w:r w:rsidR="005A10DB" w:rsidRPr="00E53ACA">
              <w:rPr>
                <w:rStyle w:val="FontStyle42"/>
                <w:sz w:val="20"/>
                <w:szCs w:val="20"/>
              </w:rPr>
              <w:t>м</w:t>
            </w:r>
            <w:r w:rsidR="005A10DB" w:rsidRPr="00E53ACA">
              <w:rPr>
                <w:rStyle w:val="FontStyle42"/>
                <w:sz w:val="20"/>
                <w:szCs w:val="20"/>
              </w:rPr>
              <w:t>кость (ч.)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ACA" w:rsidRDefault="00096402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Ф</w:t>
            </w:r>
            <w:r w:rsidR="005A10DB" w:rsidRPr="00096402">
              <w:rPr>
                <w:rStyle w:val="FontStyle42"/>
                <w:sz w:val="24"/>
                <w:szCs w:val="24"/>
              </w:rPr>
              <w:t xml:space="preserve">ормы текущего </w:t>
            </w:r>
          </w:p>
          <w:p w:rsidR="005A10DB" w:rsidRPr="00096402" w:rsidRDefault="005A10DB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контроля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Составление графика пр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хождения научно-исследовательской работы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Планирование деятельн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6B12DD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График НИР, завере</w:t>
            </w:r>
            <w:r w:rsidRPr="00096402">
              <w:rPr>
                <w:rStyle w:val="FontStyle42"/>
                <w:sz w:val="24"/>
                <w:szCs w:val="24"/>
              </w:rPr>
              <w:t>н</w:t>
            </w:r>
            <w:r w:rsidRPr="00096402">
              <w:rPr>
                <w:rStyle w:val="FontStyle42"/>
                <w:sz w:val="24"/>
                <w:szCs w:val="24"/>
              </w:rPr>
              <w:t>ный руководителем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Ознакомление с основными направлениями научной де</w:t>
            </w:r>
            <w:r w:rsidRPr="00096402">
              <w:rPr>
                <w:rStyle w:val="FontStyle42"/>
                <w:sz w:val="24"/>
                <w:szCs w:val="24"/>
              </w:rPr>
              <w:t>я</w:t>
            </w:r>
            <w:r w:rsidRPr="00096402">
              <w:rPr>
                <w:rStyle w:val="FontStyle42"/>
                <w:sz w:val="24"/>
                <w:szCs w:val="24"/>
              </w:rPr>
              <w:t>тельности базы практики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Сбор, обработка и систем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>тизация материалов о НИР за последние 3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Реферативный обзор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Составление библиограф</w:t>
            </w:r>
            <w:r w:rsidRPr="00096402">
              <w:rPr>
                <w:rStyle w:val="FontStyle42"/>
                <w:sz w:val="24"/>
                <w:szCs w:val="24"/>
              </w:rPr>
              <w:t>и</w:t>
            </w:r>
            <w:r w:rsidRPr="00096402">
              <w:rPr>
                <w:rStyle w:val="FontStyle42"/>
                <w:sz w:val="24"/>
                <w:szCs w:val="24"/>
              </w:rPr>
              <w:t>ческого списка по теме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Поиск, сбор, изучение и систематизация литерату</w:t>
            </w:r>
            <w:r w:rsidRPr="00096402">
              <w:rPr>
                <w:rStyle w:val="FontStyle42"/>
                <w:sz w:val="24"/>
                <w:szCs w:val="24"/>
              </w:rPr>
              <w:t>р</w:t>
            </w:r>
            <w:r w:rsidRPr="00096402">
              <w:rPr>
                <w:rStyle w:val="FontStyle42"/>
                <w:sz w:val="24"/>
                <w:szCs w:val="24"/>
              </w:rPr>
              <w:t>ных источников, работа с публикациями на ин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странном языке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Картотека литерату</w:t>
            </w:r>
            <w:r w:rsidRPr="00096402">
              <w:rPr>
                <w:rStyle w:val="FontStyle42"/>
                <w:sz w:val="24"/>
                <w:szCs w:val="24"/>
              </w:rPr>
              <w:t>р</w:t>
            </w:r>
            <w:r w:rsidRPr="00096402">
              <w:rPr>
                <w:rStyle w:val="FontStyle42"/>
                <w:sz w:val="24"/>
                <w:szCs w:val="24"/>
              </w:rPr>
              <w:t>ных источников по т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ме дипломного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Обзор основных направл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ний научной деятельности по теме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Систематизация и анализ существующих научных положений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Реферативный обзор об основных научных школах, подходах, оценка степени разр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>ботанности проблемы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Постановка проблемы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 в рамках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Разработка основных направлений теоретической концепции научного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 по теме НИР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Постановка целей и з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>дач, определение об</w:t>
            </w:r>
            <w:r w:rsidRPr="00096402">
              <w:rPr>
                <w:rStyle w:val="FontStyle42"/>
                <w:sz w:val="24"/>
                <w:szCs w:val="24"/>
              </w:rPr>
              <w:t>ъ</w:t>
            </w:r>
            <w:r w:rsidRPr="00096402">
              <w:rPr>
                <w:rStyle w:val="FontStyle42"/>
                <w:sz w:val="24"/>
                <w:szCs w:val="24"/>
              </w:rPr>
              <w:t>екта и предмета иссл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дования</w:t>
            </w:r>
          </w:p>
        </w:tc>
      </w:tr>
      <w:tr w:rsidR="005A10DB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Методология исследования: методы и инструменты научного исследования, те</w:t>
            </w:r>
            <w:r w:rsidRPr="00096402">
              <w:rPr>
                <w:rStyle w:val="FontStyle42"/>
                <w:sz w:val="24"/>
                <w:szCs w:val="24"/>
              </w:rPr>
              <w:t>х</w:t>
            </w:r>
            <w:r w:rsidRPr="00096402">
              <w:rPr>
                <w:rStyle w:val="FontStyle42"/>
                <w:sz w:val="24"/>
                <w:szCs w:val="24"/>
              </w:rPr>
              <w:t>нологии их применения, сп</w:t>
            </w:r>
            <w:r w:rsidRPr="00096402">
              <w:rPr>
                <w:rStyle w:val="FontStyle42"/>
                <w:sz w:val="24"/>
                <w:szCs w:val="24"/>
              </w:rPr>
              <w:t>о</w:t>
            </w:r>
            <w:r w:rsidRPr="00096402">
              <w:rPr>
                <w:rStyle w:val="FontStyle42"/>
                <w:sz w:val="24"/>
                <w:szCs w:val="24"/>
              </w:rPr>
              <w:t>собы обработки получаемых данных и их интерпретация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Изучение, анализ и практ</w:t>
            </w:r>
            <w:r w:rsidRPr="00096402">
              <w:rPr>
                <w:rStyle w:val="FontStyle42"/>
                <w:sz w:val="24"/>
                <w:szCs w:val="24"/>
              </w:rPr>
              <w:t>и</w:t>
            </w:r>
            <w:r w:rsidRPr="00096402">
              <w:rPr>
                <w:rStyle w:val="FontStyle42"/>
                <w:sz w:val="24"/>
                <w:szCs w:val="24"/>
              </w:rPr>
              <w:t>ка применения методов и инструментов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DB" w:rsidRPr="00096402" w:rsidRDefault="005A10DB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Картотека научных м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тодов с обоснованием необходимости и цел</w:t>
            </w:r>
            <w:r w:rsidRPr="00096402">
              <w:rPr>
                <w:rStyle w:val="FontStyle42"/>
                <w:sz w:val="24"/>
                <w:szCs w:val="24"/>
              </w:rPr>
              <w:t>е</w:t>
            </w:r>
            <w:r w:rsidRPr="00096402">
              <w:rPr>
                <w:rStyle w:val="FontStyle42"/>
                <w:sz w:val="24"/>
                <w:szCs w:val="24"/>
              </w:rPr>
              <w:t>сообразности испол</w:t>
            </w:r>
            <w:r w:rsidRPr="00096402">
              <w:rPr>
                <w:rStyle w:val="FontStyle42"/>
                <w:sz w:val="24"/>
                <w:szCs w:val="24"/>
              </w:rPr>
              <w:t>ь</w:t>
            </w:r>
            <w:r w:rsidRPr="00096402">
              <w:rPr>
                <w:rStyle w:val="FontStyle42"/>
                <w:sz w:val="24"/>
                <w:szCs w:val="24"/>
              </w:rPr>
              <w:t>зования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Написание и публикация 1-2 статей по научной теме ст</w:t>
            </w:r>
            <w:r w:rsidRPr="00096402">
              <w:rPr>
                <w:rStyle w:val="FontStyle42"/>
                <w:sz w:val="24"/>
                <w:szCs w:val="24"/>
              </w:rPr>
              <w:t>у</w:t>
            </w:r>
            <w:r w:rsidRPr="00096402">
              <w:rPr>
                <w:rStyle w:val="FontStyle42"/>
                <w:sz w:val="24"/>
                <w:szCs w:val="24"/>
              </w:rPr>
              <w:t>дента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Сбор материала, написание статьи/тезиса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 xml:space="preserve">Публикация в сборнике материалов 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Разработка методологич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>ской концепции исследов</w:t>
            </w:r>
            <w:r w:rsidRPr="00096402">
              <w:rPr>
                <w:color w:val="auto"/>
              </w:rPr>
              <w:t>а</w:t>
            </w:r>
            <w:r w:rsidRPr="00096402">
              <w:rPr>
                <w:color w:val="auto"/>
              </w:rPr>
              <w:t>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Подбор теоретического м</w:t>
            </w:r>
            <w:r w:rsidRPr="00096402">
              <w:t>а</w:t>
            </w:r>
            <w:r w:rsidRPr="00096402">
              <w:t>териала для анализа в</w:t>
            </w:r>
            <w:r w:rsidRPr="00096402">
              <w:t>ы</w:t>
            </w:r>
            <w:r w:rsidRPr="00096402">
              <w:t>бранной проблемы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761F5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Реферативный обзор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первой главы выпускной квалификац</w:t>
            </w:r>
            <w:r w:rsidRPr="00096402">
              <w:t>и</w:t>
            </w:r>
            <w:r w:rsidRPr="00096402">
              <w:t>онной работы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20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первой гл</w:t>
            </w:r>
            <w:r w:rsidRPr="00096402">
              <w:t>а</w:t>
            </w:r>
            <w:r w:rsidRPr="00096402">
              <w:t>вы выпускной квал</w:t>
            </w:r>
            <w:r w:rsidRPr="00096402">
              <w:t>и</w:t>
            </w:r>
            <w:r w:rsidRPr="00096402">
              <w:t>фикационной работы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Эмпирический анализ пр</w:t>
            </w:r>
            <w:r w:rsidRPr="00096402">
              <w:rPr>
                <w:color w:val="auto"/>
              </w:rPr>
              <w:t>о</w:t>
            </w:r>
            <w:r w:rsidRPr="00096402">
              <w:rPr>
                <w:color w:val="auto"/>
              </w:rPr>
              <w:t>блемы исследования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программы и инструмента исследования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Программа исследов</w:t>
            </w:r>
            <w:r w:rsidRPr="00096402">
              <w:rPr>
                <w:rStyle w:val="FontStyle42"/>
                <w:sz w:val="24"/>
                <w:szCs w:val="24"/>
              </w:rPr>
              <w:t>а</w:t>
            </w:r>
            <w:r w:rsidRPr="00096402">
              <w:rPr>
                <w:rStyle w:val="FontStyle42"/>
                <w:sz w:val="24"/>
                <w:szCs w:val="24"/>
              </w:rPr>
              <w:t xml:space="preserve">ния </w:t>
            </w:r>
          </w:p>
        </w:tc>
      </w:tr>
      <w:tr w:rsidR="008A4EB3" w:rsidRPr="00096402" w:rsidTr="00E53ACA">
        <w:trPr>
          <w:trHeight w:val="9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shd w:val="clear" w:color="auto" w:fill="FFFFFF" w:themeFill="background1"/>
              <w:spacing w:line="240" w:lineRule="auto"/>
              <w:jc w:val="both"/>
            </w:pPr>
            <w:r w:rsidRPr="00096402">
              <w:t xml:space="preserve">Пробное исследование </w:t>
            </w:r>
          </w:p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Скорректированный инструментарий иссл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>дования и анализа э</w:t>
            </w:r>
            <w:r w:rsidRPr="00096402">
              <w:rPr>
                <w:color w:val="auto"/>
              </w:rPr>
              <w:t>м</w:t>
            </w:r>
            <w:r w:rsidRPr="00096402">
              <w:rPr>
                <w:color w:val="auto"/>
              </w:rPr>
              <w:t xml:space="preserve">пирического материала 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Сбор эмпирического мат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>риала по проблеме иссл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 xml:space="preserve">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Массив данных по и</w:t>
            </w:r>
            <w:r w:rsidRPr="00096402">
              <w:t>с</w:t>
            </w:r>
            <w:r w:rsidRPr="00096402">
              <w:t>следованию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Default"/>
              <w:jc w:val="both"/>
              <w:rPr>
                <w:color w:val="auto"/>
              </w:rPr>
            </w:pPr>
            <w:r w:rsidRPr="00096402">
              <w:rPr>
                <w:color w:val="auto"/>
              </w:rPr>
              <w:t>Анализ эмпирического м</w:t>
            </w:r>
            <w:r w:rsidRPr="00096402">
              <w:rPr>
                <w:color w:val="auto"/>
              </w:rPr>
              <w:t>а</w:t>
            </w:r>
            <w:r w:rsidRPr="00096402">
              <w:rPr>
                <w:color w:val="auto"/>
              </w:rPr>
              <w:t>териала по проблеме иссл</w:t>
            </w:r>
            <w:r w:rsidRPr="00096402">
              <w:rPr>
                <w:color w:val="auto"/>
              </w:rPr>
              <w:t>е</w:t>
            </w:r>
            <w:r w:rsidRPr="00096402">
              <w:rPr>
                <w:color w:val="auto"/>
              </w:rPr>
              <w:t xml:space="preserve">дования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t>Написание научных статей по выбранной проблеме</w:t>
            </w:r>
          </w:p>
        </w:tc>
      </w:tr>
      <w:tr w:rsidR="008A4EB3" w:rsidRPr="00096402" w:rsidTr="00E53AC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1456E7">
            <w:pPr>
              <w:pStyle w:val="Style36"/>
              <w:widowControl/>
              <w:numPr>
                <w:ilvl w:val="0"/>
                <w:numId w:val="6"/>
              </w:numPr>
              <w:shd w:val="clear" w:color="auto" w:fill="FFFFFF" w:themeFill="background1"/>
              <w:spacing w:line="240" w:lineRule="auto"/>
              <w:ind w:left="0" w:firstLine="0"/>
              <w:jc w:val="left"/>
              <w:rPr>
                <w:rStyle w:val="FontStyle42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Подготовка к защите отчета по НИР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Подготовка презентации отчета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983AC8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37"/>
              <w:widowControl/>
              <w:shd w:val="clear" w:color="auto" w:fill="FFFFFF" w:themeFill="background1"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096402">
              <w:rPr>
                <w:rStyle w:val="FontStyle42"/>
                <w:sz w:val="24"/>
                <w:szCs w:val="24"/>
              </w:rPr>
              <w:t>отчет (с презентацией), защита отчета</w:t>
            </w:r>
          </w:p>
        </w:tc>
      </w:tr>
      <w:tr w:rsidR="008A4EB3" w:rsidRPr="00096402" w:rsidTr="00E53ACA"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10"/>
              <w:widowControl/>
              <w:shd w:val="clear" w:color="auto" w:fill="FFFFFF" w:themeFill="background1"/>
              <w:jc w:val="center"/>
            </w:pPr>
            <w:r w:rsidRPr="00096402">
              <w:rPr>
                <w:rStyle w:val="FontStyle42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6B12DD" w:rsidP="00E53ACA">
            <w:pPr>
              <w:pStyle w:val="Style36"/>
              <w:widowControl/>
              <w:shd w:val="clear" w:color="auto" w:fill="FFFFFF" w:themeFill="background1"/>
              <w:spacing w:line="240" w:lineRule="auto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108</w:t>
            </w:r>
            <w:r w:rsidR="008A4EB3" w:rsidRPr="00096402">
              <w:rPr>
                <w:rStyle w:val="FontStyle42"/>
                <w:sz w:val="24"/>
                <w:szCs w:val="24"/>
              </w:rPr>
              <w:t xml:space="preserve"> ч.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EB3" w:rsidRPr="00096402" w:rsidRDefault="008A4EB3" w:rsidP="00E53ACA">
            <w:pPr>
              <w:pStyle w:val="Style10"/>
              <w:widowControl/>
              <w:shd w:val="clear" w:color="auto" w:fill="FFFFFF" w:themeFill="background1"/>
              <w:jc w:val="both"/>
            </w:pPr>
          </w:p>
        </w:tc>
      </w:tr>
    </w:tbl>
    <w:p w:rsidR="005A10DB" w:rsidRPr="005A10DB" w:rsidRDefault="005A10DB" w:rsidP="00BC11E0">
      <w:pPr>
        <w:pStyle w:val="Style4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sz w:val="28"/>
          <w:szCs w:val="28"/>
        </w:rPr>
      </w:pPr>
    </w:p>
    <w:p w:rsidR="005A10DB" w:rsidRPr="005A10DB" w:rsidRDefault="005A10DB" w:rsidP="00BC11E0">
      <w:pPr>
        <w:pStyle w:val="Style4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При реализации НИР </w:t>
      </w:r>
      <w:r w:rsidR="008761F5">
        <w:rPr>
          <w:rStyle w:val="FontStyle45"/>
          <w:sz w:val="28"/>
          <w:szCs w:val="28"/>
        </w:rPr>
        <w:t xml:space="preserve">студентам </w:t>
      </w:r>
      <w:r w:rsidRPr="005A10DB">
        <w:rPr>
          <w:rStyle w:val="FontStyle45"/>
          <w:sz w:val="28"/>
          <w:szCs w:val="28"/>
        </w:rPr>
        <w:t>предоставляются возможности: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проводить научные исследования в базовых организациях по научной тематике факультета или выпускающей кафедры;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изучать специальную литературу и другую научную информацию о д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стижениях отечественной и зарубежной науки в области таможенного дела;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участвовать в выполнении договорных научно-исследовательских раб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тах и грантах кафедры;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284"/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-</w:t>
      </w:r>
      <w:r w:rsidRPr="005A10DB">
        <w:rPr>
          <w:rStyle w:val="FontStyle45"/>
          <w:sz w:val="28"/>
          <w:szCs w:val="28"/>
        </w:rPr>
        <w:tab/>
        <w:t>участвовать в конкурсах, викторинах и олимпиадах;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получать консультации и/или поддержку в виде научного руководства от профессорско-преподавательского состава;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иметь доступ к общенаучным и специализированным источникам и</w:t>
      </w:r>
      <w:r w:rsidRPr="005A10DB">
        <w:rPr>
          <w:rStyle w:val="FontStyle45"/>
          <w:sz w:val="28"/>
          <w:szCs w:val="28"/>
        </w:rPr>
        <w:t>н</w:t>
      </w:r>
      <w:r w:rsidRPr="005A10DB">
        <w:rPr>
          <w:rStyle w:val="FontStyle45"/>
          <w:sz w:val="28"/>
          <w:szCs w:val="28"/>
        </w:rPr>
        <w:t>формации, в том числе через сеть Интернет;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использовать программные, информационные и технические ресурсы института в соответствии с планом своей научно-исследовательской работы;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участвовать в научно-исследовательских семинарах и научных конф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ренциях, научных школах по своей и смежной тематике;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осуществлять сбор, обработку, анализ и систематизацию научной и научно-исследовательской информации по своей теме;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составлять отчеты (разделы отчета) по теме или ее разделу (этапу, зад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нию);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участвовать в написании статей в научные журналы по теме научно-исследовательской работы;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выступать с докладом на научно-исследовательских семинарах, конф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ренциях с использованием современного программного обеспечения, средств визуализации.</w:t>
      </w:r>
    </w:p>
    <w:p w:rsidR="005A10DB" w:rsidRPr="005A10DB" w:rsidRDefault="005A10DB" w:rsidP="00BC11E0">
      <w:pPr>
        <w:pStyle w:val="Style12"/>
        <w:widowControl/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5A10DB" w:rsidRPr="005A10DB" w:rsidRDefault="00096402" w:rsidP="00BC11E0">
      <w:pPr>
        <w:pStyle w:val="Style12"/>
        <w:widowControl/>
        <w:shd w:val="clear" w:color="auto" w:fill="FFFFFF" w:themeFill="background1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7" w:name="_Toc451764711"/>
      <w:r>
        <w:rPr>
          <w:rStyle w:val="FontStyle44"/>
          <w:sz w:val="28"/>
          <w:szCs w:val="28"/>
        </w:rPr>
        <w:t xml:space="preserve">7. Форма </w:t>
      </w:r>
      <w:r w:rsidR="009553DC">
        <w:rPr>
          <w:rStyle w:val="FontStyle44"/>
          <w:sz w:val="28"/>
          <w:szCs w:val="28"/>
        </w:rPr>
        <w:t xml:space="preserve">промежуточной аттестации </w:t>
      </w:r>
      <w:r w:rsidR="005A10DB" w:rsidRPr="005A10DB">
        <w:rPr>
          <w:rStyle w:val="FontStyle44"/>
          <w:sz w:val="28"/>
          <w:szCs w:val="28"/>
        </w:rPr>
        <w:t>по итогам НИР</w:t>
      </w:r>
      <w:bookmarkEnd w:id="7"/>
      <w:r w:rsidR="005A10DB" w:rsidRPr="005A10DB">
        <w:rPr>
          <w:rStyle w:val="FontStyle44"/>
          <w:sz w:val="28"/>
          <w:szCs w:val="28"/>
        </w:rPr>
        <w:t xml:space="preserve"> </w:t>
      </w:r>
    </w:p>
    <w:p w:rsidR="005A10DB" w:rsidRPr="005A10DB" w:rsidRDefault="005A10DB" w:rsidP="00BC11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Fonts w:eastAsia="Times New Roman"/>
          <w:sz w:val="28"/>
          <w:szCs w:val="28"/>
        </w:rPr>
        <w:t xml:space="preserve">В </w:t>
      </w:r>
      <w:r w:rsidRPr="005A10DB">
        <w:rPr>
          <w:rStyle w:val="FontStyle45"/>
          <w:sz w:val="28"/>
          <w:szCs w:val="28"/>
        </w:rPr>
        <w:t xml:space="preserve">ходе </w:t>
      </w:r>
      <w:r w:rsidR="006B12DD">
        <w:rPr>
          <w:rStyle w:val="FontStyle45"/>
          <w:sz w:val="28"/>
          <w:szCs w:val="28"/>
        </w:rPr>
        <w:t>производственной практики</w:t>
      </w:r>
      <w:r w:rsidR="00F60D1B">
        <w:rPr>
          <w:rStyle w:val="FontStyle45"/>
          <w:sz w:val="28"/>
          <w:szCs w:val="28"/>
        </w:rPr>
        <w:t xml:space="preserve">, научно-исследовательская работа </w:t>
      </w:r>
      <w:r w:rsidRPr="005A10DB">
        <w:rPr>
          <w:rStyle w:val="FontStyle45"/>
          <w:sz w:val="28"/>
          <w:szCs w:val="28"/>
        </w:rPr>
        <w:t xml:space="preserve"> студенты составляют итоговый письменный отчет. Цель отчета – определение уровня </w:t>
      </w:r>
      <w:proofErr w:type="spellStart"/>
      <w:r w:rsidRPr="005A10DB">
        <w:rPr>
          <w:rStyle w:val="FontStyle45"/>
          <w:sz w:val="28"/>
          <w:szCs w:val="28"/>
        </w:rPr>
        <w:t>сформированности</w:t>
      </w:r>
      <w:proofErr w:type="spellEnd"/>
      <w:r w:rsidRPr="005A10DB">
        <w:rPr>
          <w:rStyle w:val="FontStyle45"/>
          <w:sz w:val="28"/>
          <w:szCs w:val="28"/>
        </w:rPr>
        <w:t xml:space="preserve"> общепрофессиональных</w:t>
      </w:r>
      <w:r w:rsidR="00096402">
        <w:rPr>
          <w:rStyle w:val="FontStyle45"/>
          <w:sz w:val="28"/>
          <w:szCs w:val="28"/>
        </w:rPr>
        <w:t xml:space="preserve"> и</w:t>
      </w:r>
      <w:r w:rsidRPr="005A10DB">
        <w:rPr>
          <w:rStyle w:val="FontStyle45"/>
          <w:sz w:val="28"/>
          <w:szCs w:val="28"/>
        </w:rPr>
        <w:t xml:space="preserve"> профессиональных ко</w:t>
      </w:r>
      <w:r w:rsidRPr="005A10DB">
        <w:rPr>
          <w:rStyle w:val="FontStyle45"/>
          <w:sz w:val="28"/>
          <w:szCs w:val="28"/>
        </w:rPr>
        <w:t>м</w:t>
      </w:r>
      <w:r w:rsidRPr="005A10DB">
        <w:rPr>
          <w:rStyle w:val="FontStyle45"/>
          <w:sz w:val="28"/>
          <w:szCs w:val="28"/>
        </w:rPr>
        <w:t xml:space="preserve">петенций после подготовки НИР. 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Отчет должен показать умение студента использовать научный и метод</w:t>
      </w:r>
      <w:r w:rsidRPr="005A10DB">
        <w:rPr>
          <w:rStyle w:val="FontStyle45"/>
          <w:sz w:val="28"/>
          <w:szCs w:val="28"/>
        </w:rPr>
        <w:t>и</w:t>
      </w:r>
      <w:r w:rsidRPr="005A10DB">
        <w:rPr>
          <w:rStyle w:val="FontStyle45"/>
          <w:sz w:val="28"/>
          <w:szCs w:val="28"/>
        </w:rPr>
        <w:t>ческий аппарат разных дисциплин для решения комплексных управленческих задач в рамках специальности «Таможенное дело».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b/>
          <w:bCs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отчете должны быть отражены итоги деятельности студентов во время подготовки НИР, анализ и в необходимых случаях соответствующие расчеты с выводами и предложениями, перечень сформированных компетенций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Результатом научно-исследовательской работы является: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обоснование актуальности выбранной темы, характеристика масштабов изучаемой проблемы;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lastRenderedPageBreak/>
        <w:t>изучение основных теоретических результатов и моделей, которые б</w:t>
      </w:r>
      <w:r w:rsidRPr="005A10DB">
        <w:rPr>
          <w:rStyle w:val="FontStyle45"/>
          <w:sz w:val="28"/>
          <w:szCs w:val="28"/>
        </w:rPr>
        <w:t>у</w:t>
      </w:r>
      <w:r w:rsidRPr="005A10DB">
        <w:rPr>
          <w:rStyle w:val="FontStyle45"/>
          <w:sz w:val="28"/>
          <w:szCs w:val="28"/>
        </w:rPr>
        <w:t>дут использованы в качестве теоретической базы исследования;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обзор литературы по избранной теме (утвержденные темы ВКР). Обзор литературы основывается на актуальных научно-исследовательских публик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циях и содержит критический анализ основных результатов и положений, п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лученных ведущими специалистами в области исследования, а также предпол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гаемый личный вклад автора в разработку темы. Основу обзора литературы должны составлять источники, раскрывающие теоретические аспекты изуча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мого вопроса, в первую очередь научные монографии и статьи научных журн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 xml:space="preserve">лов. Материалы сети Интернет, научно-практических изданий и деловой печати используются в качестве вспомогательных источников; 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4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сбор эмпирического материала, включая разработку методики сбора данных, обработку результатов, оценку их достоверности и достаточности для завершения работы над НИР.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Аттестация по итогам научно-исследовательской работы проводится на основании оформленного в соответствии с установленными требованиями письменного отчета. Форма аттестации: дифференцированный зачет.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Защита отчета о НИР состоит в коротком докладе (5-7 минут) обучающ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гося и в ответах на вопросы по существу отчета.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Оценка проставляется в ведомость, зачетную книжку обучающегося. Д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лается соответствующая отметка на титульном листе отчета. Итоги научно-исследовательской работы обучающихся обсуждаются на заседании кафедры.</w:t>
      </w:r>
    </w:p>
    <w:p w:rsidR="005A10DB" w:rsidRPr="005A10DB" w:rsidRDefault="005A10DB" w:rsidP="00BC11E0">
      <w:pPr>
        <w:pStyle w:val="Style3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Критерии оценки знаний и практических навыков обучающихся:</w:t>
      </w:r>
    </w:p>
    <w:p w:rsidR="005A10DB" w:rsidRPr="005A10DB" w:rsidRDefault="005A10DB" w:rsidP="00BC11E0">
      <w:pPr>
        <w:pStyle w:val="Style3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«отлично»: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систематизированные, глубокие и полные знания по вопросам програ</w:t>
      </w:r>
      <w:r w:rsidRPr="005A10DB">
        <w:rPr>
          <w:rStyle w:val="FontStyle45"/>
          <w:sz w:val="28"/>
          <w:szCs w:val="28"/>
        </w:rPr>
        <w:t>м</w:t>
      </w:r>
      <w:r w:rsidRPr="005A10DB">
        <w:rPr>
          <w:rStyle w:val="FontStyle45"/>
          <w:sz w:val="28"/>
          <w:szCs w:val="28"/>
        </w:rPr>
        <w:t>мы;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систематически грамотное и логически правильное изложение ответа на вопросы;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безупречное владение научным инструментарием, умение его эффе</w:t>
      </w:r>
      <w:r w:rsidRPr="005A10DB">
        <w:rPr>
          <w:rStyle w:val="FontStyle45"/>
          <w:sz w:val="28"/>
          <w:szCs w:val="28"/>
        </w:rPr>
        <w:t>к</w:t>
      </w:r>
      <w:r w:rsidRPr="005A10DB">
        <w:rPr>
          <w:rStyle w:val="FontStyle45"/>
          <w:sz w:val="28"/>
          <w:szCs w:val="28"/>
        </w:rPr>
        <w:t>тивно использовать в постановке практических задач;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полное и глубокое усвоение основной и дополнительной литературы, рекомендованной программой практики 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высокий уровень </w:t>
      </w:r>
      <w:proofErr w:type="spellStart"/>
      <w:r w:rsidRPr="005A10DB">
        <w:rPr>
          <w:rStyle w:val="FontStyle45"/>
          <w:sz w:val="28"/>
          <w:szCs w:val="28"/>
        </w:rPr>
        <w:t>сформированности</w:t>
      </w:r>
      <w:proofErr w:type="spellEnd"/>
      <w:r w:rsidRPr="005A10DB">
        <w:rPr>
          <w:rStyle w:val="FontStyle45"/>
          <w:sz w:val="28"/>
          <w:szCs w:val="28"/>
        </w:rPr>
        <w:t xml:space="preserve"> заявленных компетенций. </w:t>
      </w:r>
    </w:p>
    <w:p w:rsidR="005A10DB" w:rsidRPr="005A10DB" w:rsidRDefault="005A10DB" w:rsidP="00BC11E0">
      <w:pPr>
        <w:pStyle w:val="Style38"/>
        <w:widowControl/>
        <w:shd w:val="clear" w:color="auto" w:fill="FFFFFF" w:themeFill="background1"/>
        <w:tabs>
          <w:tab w:val="left" w:pos="706"/>
        </w:tabs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«хорошо»: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достаточно полные и систематизированные знания;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логически правильное изложение ответа на вопросы, умение делать обоснованные выводы;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владение научным инструментарием, умение его использовать в пост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новке и решении профессиональных задач;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усвоение основной и дополнительной литературы, рекомендованной программой практики 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средний уровень </w:t>
      </w:r>
      <w:proofErr w:type="spellStart"/>
      <w:r w:rsidRPr="005A10DB">
        <w:rPr>
          <w:rStyle w:val="FontStyle45"/>
          <w:sz w:val="28"/>
          <w:szCs w:val="28"/>
        </w:rPr>
        <w:t>сформированности</w:t>
      </w:r>
      <w:proofErr w:type="spellEnd"/>
      <w:r w:rsidRPr="005A10DB">
        <w:rPr>
          <w:rStyle w:val="FontStyle45"/>
          <w:sz w:val="28"/>
          <w:szCs w:val="28"/>
        </w:rPr>
        <w:t xml:space="preserve"> заявленных компетенций. </w:t>
      </w:r>
    </w:p>
    <w:p w:rsidR="005A10DB" w:rsidRPr="005A10DB" w:rsidRDefault="005A10DB" w:rsidP="00BC11E0">
      <w:pPr>
        <w:pStyle w:val="Style29"/>
        <w:widowControl/>
        <w:shd w:val="clear" w:color="auto" w:fill="FFFFFF" w:themeFill="background1"/>
        <w:tabs>
          <w:tab w:val="left" w:pos="710"/>
        </w:tabs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«удовлетворительно»: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достаточный минимальный объем знаний;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усвоение основной литературы, рекомендованной программой;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lastRenderedPageBreak/>
        <w:t>использование экономической терминологии, логическое изложение о</w:t>
      </w:r>
      <w:r w:rsidRPr="005A10DB">
        <w:rPr>
          <w:rStyle w:val="FontStyle45"/>
          <w:sz w:val="28"/>
          <w:szCs w:val="28"/>
        </w:rPr>
        <w:t>т</w:t>
      </w:r>
      <w:r w:rsidRPr="005A10DB">
        <w:rPr>
          <w:rStyle w:val="FontStyle45"/>
          <w:sz w:val="28"/>
          <w:szCs w:val="28"/>
        </w:rPr>
        <w:t>вета на вопросы, умение делать выводы без существенных ошибок;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владение научным инструментарием, умение его использовать в реш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нии типовых задач;</w:t>
      </w:r>
    </w:p>
    <w:p w:rsidR="005A10DB" w:rsidRPr="005A10DB" w:rsidRDefault="009553DC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низкий</w:t>
      </w:r>
      <w:r w:rsidR="005A10DB" w:rsidRPr="005A10DB">
        <w:rPr>
          <w:rStyle w:val="FontStyle45"/>
          <w:sz w:val="28"/>
          <w:szCs w:val="28"/>
        </w:rPr>
        <w:t xml:space="preserve"> уровень </w:t>
      </w:r>
      <w:proofErr w:type="spellStart"/>
      <w:r w:rsidR="005A10DB" w:rsidRPr="005A10DB">
        <w:rPr>
          <w:rStyle w:val="FontStyle45"/>
          <w:sz w:val="28"/>
          <w:szCs w:val="28"/>
        </w:rPr>
        <w:t>сформированности</w:t>
      </w:r>
      <w:proofErr w:type="spellEnd"/>
      <w:r w:rsidR="005A10DB" w:rsidRPr="005A10DB">
        <w:rPr>
          <w:rStyle w:val="FontStyle45"/>
          <w:sz w:val="28"/>
          <w:szCs w:val="28"/>
        </w:rPr>
        <w:t xml:space="preserve"> компетенций.</w:t>
      </w:r>
    </w:p>
    <w:p w:rsidR="005A10DB" w:rsidRPr="005A10DB" w:rsidRDefault="005A10DB" w:rsidP="00BC11E0">
      <w:pPr>
        <w:pStyle w:val="Style29"/>
        <w:widowControl/>
        <w:shd w:val="clear" w:color="auto" w:fill="FFFFFF" w:themeFill="background1"/>
        <w:tabs>
          <w:tab w:val="left" w:pos="710"/>
        </w:tabs>
        <w:spacing w:line="240" w:lineRule="auto"/>
        <w:ind w:firstLine="709"/>
        <w:jc w:val="both"/>
        <w:rPr>
          <w:rStyle w:val="FontStyle45"/>
          <w:b/>
          <w:sz w:val="28"/>
          <w:szCs w:val="28"/>
        </w:rPr>
      </w:pPr>
      <w:r w:rsidRPr="005A10DB">
        <w:rPr>
          <w:rStyle w:val="FontStyle45"/>
          <w:b/>
          <w:sz w:val="28"/>
          <w:szCs w:val="28"/>
        </w:rPr>
        <w:t>Оценка «неудовлетворительно»: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фрагментарные знания;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отказ от ответа;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знание отдельных рекомендованных источников;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наличие грубых ошибок;</w:t>
      </w:r>
    </w:p>
    <w:p w:rsidR="005A10DB" w:rsidRPr="005A10DB" w:rsidRDefault="005A10DB" w:rsidP="001456E7">
      <w:pPr>
        <w:pStyle w:val="Style29"/>
        <w:widowControl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line="240" w:lineRule="auto"/>
        <w:ind w:left="0" w:firstLine="709"/>
        <w:jc w:val="both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н</w:t>
      </w:r>
      <w:r w:rsidR="009553DC">
        <w:rPr>
          <w:rStyle w:val="FontStyle45"/>
          <w:sz w:val="28"/>
          <w:szCs w:val="28"/>
        </w:rPr>
        <w:t>едостаточный</w:t>
      </w:r>
      <w:r w:rsidRPr="005A10DB">
        <w:rPr>
          <w:rStyle w:val="FontStyle45"/>
          <w:sz w:val="28"/>
          <w:szCs w:val="28"/>
        </w:rPr>
        <w:t xml:space="preserve"> уровень </w:t>
      </w:r>
      <w:proofErr w:type="spellStart"/>
      <w:r w:rsidRPr="005A10DB">
        <w:rPr>
          <w:rStyle w:val="FontStyle45"/>
          <w:sz w:val="28"/>
          <w:szCs w:val="28"/>
        </w:rPr>
        <w:t>сформированности</w:t>
      </w:r>
      <w:proofErr w:type="spellEnd"/>
      <w:r w:rsidRPr="005A10DB">
        <w:rPr>
          <w:rStyle w:val="FontStyle45"/>
          <w:sz w:val="28"/>
          <w:szCs w:val="28"/>
        </w:rPr>
        <w:t xml:space="preserve"> заявленных в программе НИР компетенций.</w:t>
      </w:r>
    </w:p>
    <w:p w:rsidR="005A10DB" w:rsidRPr="005A10DB" w:rsidRDefault="005A10DB" w:rsidP="00BC11E0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rPr>
          <w:rStyle w:val="FontStyle44"/>
          <w:sz w:val="28"/>
          <w:szCs w:val="28"/>
        </w:rPr>
      </w:pPr>
    </w:p>
    <w:p w:rsidR="005A10DB" w:rsidRPr="005A10DB" w:rsidRDefault="005A10DB" w:rsidP="00BC11E0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44"/>
          <w:sz w:val="28"/>
          <w:szCs w:val="28"/>
        </w:rPr>
      </w:pPr>
      <w:bookmarkStart w:id="8" w:name="_Toc451764712"/>
      <w:r w:rsidRPr="005A10DB">
        <w:rPr>
          <w:rStyle w:val="FontStyle44"/>
          <w:sz w:val="28"/>
          <w:szCs w:val="28"/>
        </w:rPr>
        <w:t>8. Требования к структуре, содержанию и оформлению отчета по научно-исследовательской работе</w:t>
      </w:r>
      <w:bookmarkEnd w:id="8"/>
    </w:p>
    <w:p w:rsidR="005A10DB" w:rsidRPr="005A10DB" w:rsidRDefault="005A10DB" w:rsidP="00BC11E0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44"/>
          <w:sz w:val="28"/>
          <w:szCs w:val="28"/>
        </w:rPr>
      </w:pP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tabs>
          <w:tab w:val="left" w:pos="851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sz w:val="28"/>
          <w:szCs w:val="28"/>
        </w:rPr>
        <w:t>Результаты НИР студент обобщает в форме письменного отчета.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tabs>
          <w:tab w:val="left" w:pos="851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Структурными элементами отчета о научно-исследовательской работе являются: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титульный лист (Приложение Б);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 xml:space="preserve">содержание 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основная часть: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библиографический список использованной литературы;</w:t>
      </w:r>
    </w:p>
    <w:p w:rsidR="005A10DB" w:rsidRPr="005A10DB" w:rsidRDefault="005A10DB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приложения.</w:t>
      </w:r>
    </w:p>
    <w:p w:rsidR="005A10DB" w:rsidRPr="005A10DB" w:rsidRDefault="005A10DB" w:rsidP="00983AC8">
      <w:pPr>
        <w:pStyle w:val="Style6"/>
        <w:widowControl/>
        <w:shd w:val="clear" w:color="auto" w:fill="FFFFFF" w:themeFill="background1"/>
        <w:tabs>
          <w:tab w:val="left" w:pos="851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 отчету необходимо приложить:</w:t>
      </w:r>
    </w:p>
    <w:p w:rsidR="005A10DB" w:rsidRPr="005A10DB" w:rsidRDefault="00983AC8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д</w:t>
      </w:r>
      <w:r w:rsidR="005A10DB" w:rsidRPr="005A10DB">
        <w:rPr>
          <w:rStyle w:val="FontStyle45"/>
          <w:sz w:val="28"/>
          <w:szCs w:val="28"/>
        </w:rPr>
        <w:t xml:space="preserve">невник проведения </w:t>
      </w:r>
      <w:r w:rsidR="006B12DD">
        <w:rPr>
          <w:rStyle w:val="FontStyle45"/>
          <w:sz w:val="28"/>
          <w:szCs w:val="28"/>
        </w:rPr>
        <w:t>производственной практики</w:t>
      </w:r>
      <w:r w:rsidR="00F60D1B">
        <w:rPr>
          <w:rStyle w:val="FontStyle45"/>
          <w:sz w:val="28"/>
          <w:szCs w:val="28"/>
        </w:rPr>
        <w:t xml:space="preserve">, научно-исследовательская работа </w:t>
      </w:r>
      <w:r w:rsidR="005A10DB" w:rsidRPr="005A10DB">
        <w:rPr>
          <w:rStyle w:val="FontStyle45"/>
          <w:sz w:val="28"/>
          <w:szCs w:val="28"/>
        </w:rPr>
        <w:t>(Приложение А);</w:t>
      </w:r>
    </w:p>
    <w:p w:rsidR="005A10DB" w:rsidRPr="005A10DB" w:rsidRDefault="00983AC8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>
        <w:rPr>
          <w:rStyle w:val="FontStyle45"/>
          <w:sz w:val="28"/>
          <w:szCs w:val="28"/>
        </w:rPr>
        <w:t>и</w:t>
      </w:r>
      <w:r w:rsidR="005A10DB" w:rsidRPr="005A10DB">
        <w:rPr>
          <w:rStyle w:val="FontStyle45"/>
          <w:sz w:val="28"/>
          <w:szCs w:val="28"/>
        </w:rPr>
        <w:t>ндивидуальное задание на проведение НИР.</w:t>
      </w:r>
    </w:p>
    <w:p w:rsidR="009553DC" w:rsidRPr="009553DC" w:rsidRDefault="00983AC8" w:rsidP="001456E7">
      <w:pPr>
        <w:pStyle w:val="Style23"/>
        <w:widowControl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  <w:tab w:val="left" w:pos="993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45"/>
          <w:sz w:val="28"/>
          <w:szCs w:val="28"/>
        </w:rPr>
        <w:t>х</w:t>
      </w:r>
      <w:r w:rsidR="005A10DB" w:rsidRPr="009553DC">
        <w:rPr>
          <w:rStyle w:val="FontStyle45"/>
          <w:sz w:val="28"/>
          <w:szCs w:val="28"/>
        </w:rPr>
        <w:t>арактеристика студента</w:t>
      </w:r>
      <w:r w:rsidR="009553DC" w:rsidRPr="009553DC">
        <w:rPr>
          <w:rStyle w:val="FontStyle45"/>
          <w:sz w:val="28"/>
          <w:szCs w:val="28"/>
        </w:rPr>
        <w:t xml:space="preserve">, </w:t>
      </w:r>
      <w:r w:rsidR="009553DC">
        <w:rPr>
          <w:sz w:val="28"/>
          <w:szCs w:val="28"/>
        </w:rPr>
        <w:t>подписанная</w:t>
      </w:r>
      <w:r w:rsidR="009553DC" w:rsidRPr="009553DC">
        <w:rPr>
          <w:sz w:val="28"/>
          <w:szCs w:val="28"/>
        </w:rPr>
        <w:t xml:space="preserve"> руководителем НИР (Пр</w:t>
      </w:r>
      <w:r w:rsidR="009553DC" w:rsidRPr="009553DC">
        <w:rPr>
          <w:sz w:val="28"/>
          <w:szCs w:val="28"/>
        </w:rPr>
        <w:t>и</w:t>
      </w:r>
      <w:r w:rsidR="009553DC" w:rsidRPr="009553DC">
        <w:rPr>
          <w:sz w:val="28"/>
          <w:szCs w:val="28"/>
        </w:rPr>
        <w:t xml:space="preserve">ложение </w:t>
      </w:r>
      <w:r w:rsidR="009553DC">
        <w:rPr>
          <w:sz w:val="28"/>
          <w:szCs w:val="28"/>
        </w:rPr>
        <w:t>В</w:t>
      </w:r>
      <w:r w:rsidR="009553DC" w:rsidRPr="009553DC">
        <w:rPr>
          <w:sz w:val="28"/>
          <w:szCs w:val="28"/>
        </w:rPr>
        <w:t>).</w:t>
      </w:r>
    </w:p>
    <w:p w:rsidR="005A10DB" w:rsidRPr="005A10DB" w:rsidRDefault="005A10DB" w:rsidP="00983AC8">
      <w:pPr>
        <w:pStyle w:val="Style6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Отчет о научной исследовательской работе с характеристикой обуча</w:t>
      </w:r>
      <w:r w:rsidRPr="005A10DB">
        <w:rPr>
          <w:rStyle w:val="FontStyle45"/>
          <w:sz w:val="28"/>
          <w:szCs w:val="28"/>
        </w:rPr>
        <w:t>ю</w:t>
      </w:r>
      <w:r w:rsidRPr="005A10DB">
        <w:rPr>
          <w:rStyle w:val="FontStyle45"/>
          <w:sz w:val="28"/>
          <w:szCs w:val="28"/>
        </w:rPr>
        <w:t>щийся представляет на кафедру в установленные сроки с целью его защиты.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основной части отчета приводят данные, отражающие сущность, мет</w:t>
      </w:r>
      <w:r w:rsidRPr="005A10DB">
        <w:rPr>
          <w:rStyle w:val="FontStyle45"/>
          <w:sz w:val="28"/>
          <w:szCs w:val="28"/>
        </w:rPr>
        <w:t>о</w:t>
      </w:r>
      <w:r w:rsidRPr="005A10DB">
        <w:rPr>
          <w:rStyle w:val="FontStyle45"/>
          <w:sz w:val="28"/>
          <w:szCs w:val="28"/>
        </w:rPr>
        <w:t>дику и основные результаты выполненной НИР.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Основная часть должна содержать: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190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а)</w:t>
      </w:r>
      <w:r w:rsidRPr="005A10DB">
        <w:rPr>
          <w:rStyle w:val="FontStyle45"/>
          <w:sz w:val="28"/>
          <w:szCs w:val="28"/>
        </w:rPr>
        <w:tab/>
        <w:t>выбор направления исследований, включающий обоснование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напра</w:t>
      </w:r>
      <w:r w:rsidRPr="005A10DB">
        <w:rPr>
          <w:rStyle w:val="FontStyle45"/>
          <w:sz w:val="28"/>
          <w:szCs w:val="28"/>
        </w:rPr>
        <w:t>в</w:t>
      </w:r>
      <w:r w:rsidRPr="005A10DB">
        <w:rPr>
          <w:rStyle w:val="FontStyle45"/>
          <w:sz w:val="28"/>
          <w:szCs w:val="28"/>
        </w:rPr>
        <w:t>ления исследования, методы решения задач и их сравнительную оценку, опис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ние выбранной общей методики проведения НИР;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01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б)</w:t>
      </w:r>
      <w:r w:rsidRPr="005A10DB">
        <w:rPr>
          <w:rStyle w:val="FontStyle45"/>
          <w:sz w:val="28"/>
          <w:szCs w:val="28"/>
        </w:rPr>
        <w:tab/>
        <w:t>процесс теоретических и (или) экспериментальных исследований,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включая определение характера и содержания теоретических исследований,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м</w:t>
      </w:r>
      <w:r w:rsidRPr="005A10DB">
        <w:rPr>
          <w:rStyle w:val="FontStyle45"/>
          <w:sz w:val="28"/>
          <w:szCs w:val="28"/>
        </w:rPr>
        <w:t>е</w:t>
      </w:r>
      <w:r w:rsidRPr="005A10DB">
        <w:rPr>
          <w:rStyle w:val="FontStyle45"/>
          <w:sz w:val="28"/>
          <w:szCs w:val="28"/>
        </w:rPr>
        <w:t>тоды исследований, методы расчета, обоснование необходимости проведения экспериментальных работ, принципы действия разработанных объектов, их х</w:t>
      </w:r>
      <w:r w:rsidRPr="005A10DB">
        <w:rPr>
          <w:rStyle w:val="FontStyle45"/>
          <w:sz w:val="28"/>
          <w:szCs w:val="28"/>
        </w:rPr>
        <w:t>а</w:t>
      </w:r>
      <w:r w:rsidRPr="005A10DB">
        <w:rPr>
          <w:rStyle w:val="FontStyle45"/>
          <w:sz w:val="28"/>
          <w:szCs w:val="28"/>
        </w:rPr>
        <w:t>рактеристики;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01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в)</w:t>
      </w:r>
      <w:r w:rsidRPr="005A10DB">
        <w:rPr>
          <w:rStyle w:val="FontStyle45"/>
          <w:sz w:val="28"/>
          <w:szCs w:val="28"/>
        </w:rPr>
        <w:tab/>
        <w:t>обобщение и оценку результатов исследований, включающих оценку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полноты решения поставленной задачи и предложения по дальнейшим</w:t>
      </w:r>
      <w:r w:rsidR="008761F5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напра</w:t>
      </w:r>
      <w:r w:rsidRPr="005A10DB">
        <w:rPr>
          <w:rStyle w:val="FontStyle45"/>
          <w:sz w:val="28"/>
          <w:szCs w:val="28"/>
        </w:rPr>
        <w:t>в</w:t>
      </w:r>
      <w:r w:rsidRPr="005A10DB">
        <w:rPr>
          <w:rStyle w:val="FontStyle45"/>
          <w:sz w:val="28"/>
          <w:szCs w:val="28"/>
        </w:rPr>
        <w:lastRenderedPageBreak/>
        <w:t xml:space="preserve">лениям работ, оценку достоверности полученных результатов и экономической эффективности их внедрения и их сравнение с аналогичными результатами отечественных и зарубежных работ, обоснование необходимости проведения дополнительных исследований. </w:t>
      </w:r>
    </w:p>
    <w:p w:rsidR="005A10DB" w:rsidRPr="005A10DB" w:rsidRDefault="005A10DB" w:rsidP="00BC11E0">
      <w:pPr>
        <w:pStyle w:val="Style15"/>
        <w:widowControl/>
        <w:shd w:val="clear" w:color="auto" w:fill="FFFFFF" w:themeFill="background1"/>
        <w:tabs>
          <w:tab w:val="left" w:pos="1013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Заключение должно содержать: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краткие выводы по результатам НИР или отдельных ее этапов;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оценку полноты решений поставленных задач;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разработку рекомендаций и исходных данных по конкретному испол</w:t>
      </w:r>
      <w:r w:rsidRPr="005A10DB">
        <w:rPr>
          <w:rStyle w:val="FontStyle45"/>
          <w:sz w:val="28"/>
          <w:szCs w:val="28"/>
        </w:rPr>
        <w:t>ь</w:t>
      </w:r>
      <w:r w:rsidRPr="005A10DB">
        <w:rPr>
          <w:rStyle w:val="FontStyle45"/>
          <w:sz w:val="28"/>
          <w:szCs w:val="28"/>
        </w:rPr>
        <w:t>зованию результатов НИР;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результаты оценки экономической эффективности внедрения;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результаты оценки научного уровня выполненной НИР в сравнении с лучшими достижениями в данной области.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Список должен содержать сведения об источниках, использованных при составлении отчета</w:t>
      </w:r>
      <w:r w:rsidR="006D4C9E">
        <w:rPr>
          <w:rStyle w:val="FontStyle45"/>
          <w:sz w:val="28"/>
          <w:szCs w:val="28"/>
        </w:rPr>
        <w:t xml:space="preserve"> </w:t>
      </w:r>
      <w:r w:rsidRPr="005A10DB">
        <w:rPr>
          <w:rStyle w:val="FontStyle45"/>
          <w:sz w:val="28"/>
          <w:szCs w:val="28"/>
        </w:rPr>
        <w:t>(минимальное количество источников – 10, не рекоменд</w:t>
      </w:r>
      <w:r w:rsidRPr="005A10DB">
        <w:rPr>
          <w:rStyle w:val="FontStyle45"/>
          <w:sz w:val="28"/>
          <w:szCs w:val="28"/>
        </w:rPr>
        <w:t>у</w:t>
      </w:r>
      <w:r w:rsidRPr="005A10DB">
        <w:rPr>
          <w:rStyle w:val="FontStyle45"/>
          <w:sz w:val="28"/>
          <w:szCs w:val="28"/>
        </w:rPr>
        <w:t xml:space="preserve">ется использование учебников; необходимо указывать ссылки на источники в системе </w:t>
      </w:r>
      <w:proofErr w:type="spellStart"/>
      <w:r w:rsidRPr="005A10DB">
        <w:rPr>
          <w:rStyle w:val="FontStyle45"/>
          <w:sz w:val="28"/>
          <w:szCs w:val="28"/>
          <w:lang w:val="en-US"/>
        </w:rPr>
        <w:t>eLibrary</w:t>
      </w:r>
      <w:proofErr w:type="spellEnd"/>
      <w:r w:rsidRPr="005A10DB">
        <w:rPr>
          <w:rStyle w:val="FontStyle45"/>
          <w:sz w:val="28"/>
          <w:szCs w:val="28"/>
        </w:rPr>
        <w:t>.</w:t>
      </w:r>
      <w:proofErr w:type="spellStart"/>
      <w:r w:rsidRPr="005A10DB">
        <w:rPr>
          <w:rStyle w:val="FontStyle45"/>
          <w:sz w:val="28"/>
          <w:szCs w:val="28"/>
          <w:lang w:val="en-US"/>
        </w:rPr>
        <w:t>ru</w:t>
      </w:r>
      <w:proofErr w:type="spellEnd"/>
      <w:r w:rsidRPr="005A10DB">
        <w:rPr>
          <w:rStyle w:val="FontStyle45"/>
          <w:sz w:val="28"/>
          <w:szCs w:val="28"/>
        </w:rPr>
        <w:t>).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приложения рекомендуется включать материалы, связанные с выпо</w:t>
      </w:r>
      <w:r w:rsidRPr="005A10DB">
        <w:rPr>
          <w:rStyle w:val="FontStyle45"/>
          <w:sz w:val="28"/>
          <w:szCs w:val="28"/>
        </w:rPr>
        <w:t>л</w:t>
      </w:r>
      <w:r w:rsidRPr="005A10DB">
        <w:rPr>
          <w:rStyle w:val="FontStyle45"/>
          <w:sz w:val="28"/>
          <w:szCs w:val="28"/>
        </w:rPr>
        <w:t>ненной НИР, которые по каким-либо причинам не могут быть включены в о</w:t>
      </w:r>
      <w:r w:rsidRPr="005A10DB">
        <w:rPr>
          <w:rStyle w:val="FontStyle45"/>
          <w:sz w:val="28"/>
          <w:szCs w:val="28"/>
        </w:rPr>
        <w:t>с</w:t>
      </w:r>
      <w:r w:rsidRPr="005A10DB">
        <w:rPr>
          <w:rStyle w:val="FontStyle45"/>
          <w:sz w:val="28"/>
          <w:szCs w:val="28"/>
        </w:rPr>
        <w:t>новную часть.</w:t>
      </w:r>
    </w:p>
    <w:p w:rsidR="005A10DB" w:rsidRP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В приложения могут быть включены: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формулы и расчеты;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таблицы вспомогательных цифровых данных;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инструкции, методики, разработанные в процессе выполнения НИР;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иллюстрации вспомогательного характера;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копии задания на НИР, программы работ, договора или другого исхо</w:t>
      </w:r>
      <w:r w:rsidRPr="005A10DB">
        <w:rPr>
          <w:rStyle w:val="FontStyle45"/>
          <w:sz w:val="28"/>
          <w:szCs w:val="28"/>
        </w:rPr>
        <w:t>д</w:t>
      </w:r>
      <w:r w:rsidRPr="005A10DB">
        <w:rPr>
          <w:rStyle w:val="FontStyle45"/>
          <w:sz w:val="28"/>
          <w:szCs w:val="28"/>
        </w:rPr>
        <w:t>ного документа для выполнения НИР;</w:t>
      </w:r>
    </w:p>
    <w:p w:rsidR="005A10DB" w:rsidRPr="005A10DB" w:rsidRDefault="005A10DB" w:rsidP="00BC11E0">
      <w:pPr>
        <w:pStyle w:val="Style15"/>
        <w:widowControl/>
        <w:numPr>
          <w:ilvl w:val="0"/>
          <w:numId w:val="3"/>
        </w:numPr>
        <w:shd w:val="clear" w:color="auto" w:fill="FFFFFF" w:themeFill="background1"/>
        <w:tabs>
          <w:tab w:val="left" w:pos="869"/>
        </w:tabs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акты внедрения результатов НИР и др.</w:t>
      </w:r>
    </w:p>
    <w:p w:rsidR="00726A7A" w:rsidRDefault="00726A7A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</w:p>
    <w:p w:rsidR="00726A7A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726A7A">
        <w:rPr>
          <w:rStyle w:val="FontStyle45"/>
          <w:b/>
          <w:sz w:val="28"/>
          <w:szCs w:val="28"/>
        </w:rPr>
        <w:t>Технические требования к оформлению отчета</w:t>
      </w:r>
      <w:r w:rsidRPr="005A10DB">
        <w:rPr>
          <w:rStyle w:val="FontStyle45"/>
          <w:sz w:val="28"/>
          <w:szCs w:val="28"/>
        </w:rPr>
        <w:t xml:space="preserve"> </w:t>
      </w:r>
    </w:p>
    <w:p w:rsidR="005A10DB" w:rsidRDefault="005A10DB" w:rsidP="00BC11E0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</w:p>
    <w:p w:rsidR="00726A7A" w:rsidRPr="00726A7A" w:rsidRDefault="00726A7A" w:rsidP="00726A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W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rd</w:t>
      </w:r>
      <w:proofErr w:type="spellEnd"/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4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евое –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мм, верхнее,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2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мм,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0 мм.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i</w:t>
      </w:r>
      <w:r w:rsidRPr="00726A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m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N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ew</w:t>
      </w:r>
      <w:proofErr w:type="spellEnd"/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o</w:t>
      </w:r>
      <w:r w:rsidRPr="00726A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m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n</w:t>
      </w:r>
      <w:proofErr w:type="spell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фта –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для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Выделение текста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курсивом и полужирным шрифтом 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ав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слова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(1,25 см).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тексте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(&lt;,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&gt;,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=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%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тексте мат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-)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сать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тексте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елая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фе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фе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Pr="00726A7A">
        <w:rPr>
          <w:rFonts w:ascii="Times New Roman" w:eastAsia="Times New Roman" w:hAnsi="Times New Roman" w:cs="Times New Roman"/>
          <w:w w:val="8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E53AC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стат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w w:val="1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квы.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ви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а, 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сла,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АНИЕ»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АНН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которые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агать в 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чатать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ё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елов)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фов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ечатаю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 в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елы)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из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затем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фа,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также один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аздел)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текста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алось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совпадать.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страницы работы, за исключением приложений, нумеруются ара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цифрами. Номера страниц проставляются посредине внизу страницы.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и Содержание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ется.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с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(3-я страница).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жаться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тк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зята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="00E53A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[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6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то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кта)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[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ст.6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]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 сам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кт)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из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ет,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шь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E53A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ставится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необходимости ссылки в тексте на один из элементов перечисл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вместо дефиса ставятся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порядке русского алфавита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букв ё, з, й, о, ч, ъ, ы, ь). Для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фры,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квами.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Оформление таблиц.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ал,</w:t>
      </w:r>
      <w:r w:rsidRPr="00726A7A">
        <w:rPr>
          <w:rFonts w:ascii="Times New Roman" w:eastAsia="Times New Roman" w:hAnsi="Times New Roman" w:cs="Times New Roman"/>
          <w:spacing w:val="4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аглядность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ещает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ее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ниже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за исключением таблиц приложений, следует нумеровать ара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цифрами в пределах раздела (главы). 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раздела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фо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 та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ставится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ставят.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№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ят. Слово «Таблица» выравн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вают по левому краю страницы без абзацного отступа, после номера через тире пишется название таблицы с прописной буквы и выравнивается по ширине.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скаются</w:t>
      </w:r>
    </w:p>
    <w:p w:rsidR="00726A7A" w:rsidRPr="00726A7A" w:rsidRDefault="00726A7A" w:rsidP="00726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приведены ссылки в тексте работы, при ссылке следует писать слово «таблица» с указанием ее номера. Например: «… данные представлены в таблице 1.1», если ссылка приводится в скобках, то (табл. 1.1).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12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ал.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сам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ачение,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 и 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тавят.</w:t>
      </w:r>
    </w:p>
    <w:p w:rsidR="00726A7A" w:rsidRPr="00726A7A" w:rsidRDefault="00726A7A" w:rsidP="00726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ках)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таблицу может быть включен столбец, в котором указываются единицы изм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.п.).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 так,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Pr="00726A7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«Х»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скается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ш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текста.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формате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E53AC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Pr="00726A7A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яют,</w:t>
      </w:r>
      <w:r w:rsidRPr="00726A7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  <w:r w:rsidRPr="00726A7A">
        <w:rPr>
          <w:rFonts w:ascii="Times New Roman" w:eastAsia="Times New Roman" w:hAnsi="Times New Roman" w:cs="Times New Roman"/>
          <w:spacing w:val="5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словом «Таблица» и предшествующим абзацем должно составлять один полуторный междустрочный интервал. Печать основного те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после завершения таблицы также начинается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один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ый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Оформление рисунков.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ачают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мпь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как в черн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агают в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26A7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ирую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6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6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Pr="00726A7A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чатают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к» (с заг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авной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квы),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ел,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Pr="00726A7A">
        <w:rPr>
          <w:rFonts w:ascii="Times New Roman" w:eastAsia="Times New Roman" w:hAnsi="Times New Roman" w:cs="Times New Roman"/>
          <w:spacing w:val="4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лов),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ела) 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фор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ставит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ставится, 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чатают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квами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чку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ят. Наименование рисунка выравнивают по центру. Переносы слов в названии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сунка не допускаются.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рисунки по тексту работы должны быть ссылки. При ссылках на рисунки следует писать «в соответствии с рисунком 2.1», если ссылка прив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скобках, то (рис. 2.1).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уже </w:t>
      </w:r>
      <w:proofErr w:type="spellStart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упоминавшихся</w:t>
      </w:r>
      <w:proofErr w:type="spellEnd"/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выше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Рисунок отделяется от текста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одним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ым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валом.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ечать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также 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один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Оформление ф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726A7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текс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 также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одному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ному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скв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дела)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ставится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726A7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26A7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фрами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выравнивают по правому краю.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сле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мво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 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 (если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тексте),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мво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е».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ставить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пояснений для данной формулы не предусмотрено, то после нее ставится точка. </w:t>
      </w:r>
      <w:r w:rsidRPr="00726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A7A" w:rsidRPr="00726A7A" w:rsidRDefault="00726A7A" w:rsidP="00726A7A">
      <w:pPr>
        <w:widowControl w:val="0"/>
        <w:tabs>
          <w:tab w:val="left" w:pos="2700"/>
          <w:tab w:val="left" w:pos="2880"/>
          <w:tab w:val="left" w:pos="846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</w:t>
      </w: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пов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= </w:t>
      </w: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час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× В ,                                                (1.5)</w:t>
      </w:r>
    </w:p>
    <w:p w:rsidR="00726A7A" w:rsidRPr="00726A7A" w:rsidRDefault="00726A7A" w:rsidP="00726A7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26A7A" w:rsidRPr="00726A7A" w:rsidRDefault="00726A7A" w:rsidP="00726A7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где </w:t>
      </w: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пов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общий заработок повременщика за расчетный период, руб.;</w:t>
      </w:r>
    </w:p>
    <w:p w:rsidR="00726A7A" w:rsidRPr="00726A7A" w:rsidRDefault="00726A7A" w:rsidP="00726A7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ar-SA"/>
        </w:rPr>
        <w:t>час</w:t>
      </w:r>
      <w:proofErr w:type="spellEnd"/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часовая тарифная ставка, соответствующая разряду рабочего, руб.;</w:t>
      </w:r>
    </w:p>
    <w:p w:rsidR="00726A7A" w:rsidRPr="00726A7A" w:rsidRDefault="00726A7A" w:rsidP="00726A7A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726A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-</w:t>
      </w:r>
      <w:r w:rsidRPr="00726A7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фактически отработанное время, час.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Оформление сп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</w:t>
      </w:r>
      <w:r w:rsidRPr="00726A7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left="120" w:right="6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частью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авт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726A7A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 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6A7A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  <w:r w:rsidRPr="00726A7A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left="120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 него 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те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чались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ты. 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ке:</w:t>
      </w:r>
    </w:p>
    <w:p w:rsidR="00726A7A" w:rsidRPr="00726A7A" w:rsidRDefault="00726A7A" w:rsidP="00E53A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8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E53A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8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E53A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28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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Symbol" w:eastAsia="Times New Roman" w:hAnsi="Symbol" w:cs="Symbol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казы  (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ези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сш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8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ц 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ов РФ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 ак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726A7A" w:rsidRPr="00726A7A" w:rsidRDefault="00726A7A" w:rsidP="001456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сь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а,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ра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 xml:space="preserve">казы 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69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position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но-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акты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агаю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но-п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зат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 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автореф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ю 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 се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э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26A7A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726A7A" w:rsidRPr="00726A7A" w:rsidRDefault="00726A7A" w:rsidP="00726A7A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зн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стави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всег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зна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ащ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М.:»,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.:»,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в).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Оформление п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Иллю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тексты 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На отдельной странице по центру листа печатается слово ПРИЛ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ЖЕНИЯ. 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я)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рх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ст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с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квы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ше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4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26A7A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квами</w:t>
      </w:r>
      <w:r w:rsidRPr="00726A7A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алфавита,</w:t>
      </w:r>
      <w:r w:rsidRPr="00726A7A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726A7A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Ё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Ч, Ь, Ы,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Ъ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сло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его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ачают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работе.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ю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Pr="00726A7A">
        <w:rPr>
          <w:rFonts w:ascii="Times New Roman" w:eastAsia="Times New Roman" w:hAnsi="Times New Roman" w:cs="Times New Roman"/>
          <w:w w:val="2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слово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 и его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ьбо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726A7A" w:rsidRPr="00726A7A" w:rsidRDefault="00726A7A" w:rsidP="00726A7A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26A7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рны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26A7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(т.е.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26A7A">
        <w:rPr>
          <w:rFonts w:ascii="Times New Roman" w:eastAsia="Times New Roman" w:hAnsi="Times New Roman" w:cs="Times New Roman"/>
          <w:spacing w:val="19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26A7A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6A7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.1»,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«Т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.2»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.1»,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.2».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ка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иц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Pr="00726A7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6A7A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726A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щ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м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отс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A7A" w:rsidRPr="00726A7A" w:rsidRDefault="00726A7A" w:rsidP="00726A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ль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26A7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6A7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6A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</w:t>
      </w:r>
      <w:r w:rsidRPr="00726A7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726A7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</w:t>
      </w:r>
      <w:r w:rsidRPr="0072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26A7A" w:rsidRDefault="00726A7A" w:rsidP="005A10D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</w:p>
    <w:p w:rsidR="005A10DB" w:rsidRPr="005A10DB" w:rsidRDefault="005A10DB" w:rsidP="005A10D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Студент предоставляет научному руководителю отчеты о НИР не поз</w:t>
      </w:r>
      <w:r w:rsidRPr="005A10DB">
        <w:rPr>
          <w:rStyle w:val="FontStyle45"/>
          <w:sz w:val="28"/>
          <w:szCs w:val="28"/>
        </w:rPr>
        <w:t>д</w:t>
      </w:r>
      <w:r w:rsidRPr="005A10DB">
        <w:rPr>
          <w:rStyle w:val="FontStyle45"/>
          <w:sz w:val="28"/>
          <w:szCs w:val="28"/>
        </w:rPr>
        <w:t>нее</w:t>
      </w:r>
      <w:r w:rsidR="006D4C9E">
        <w:rPr>
          <w:rStyle w:val="FontStyle45"/>
          <w:sz w:val="28"/>
          <w:szCs w:val="28"/>
        </w:rPr>
        <w:t xml:space="preserve">, </w:t>
      </w:r>
      <w:r w:rsidRPr="005A10DB">
        <w:rPr>
          <w:rStyle w:val="FontStyle45"/>
          <w:sz w:val="28"/>
          <w:szCs w:val="28"/>
        </w:rPr>
        <w:t>чем за неделю до даты проведения зачета.</w:t>
      </w:r>
    </w:p>
    <w:p w:rsidR="005A10DB" w:rsidRPr="005A10DB" w:rsidRDefault="005A10DB" w:rsidP="005A10D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45"/>
          <w:sz w:val="28"/>
          <w:szCs w:val="28"/>
        </w:rPr>
      </w:pPr>
      <w:r w:rsidRPr="005A10DB">
        <w:rPr>
          <w:rStyle w:val="FontStyle45"/>
          <w:sz w:val="28"/>
          <w:szCs w:val="28"/>
        </w:rPr>
        <w:t>Отчет о НИР, заверенный подписью научного руководителя, должен быть представлен на кафедру в сроки, отведенные для сессии. При условии орган</w:t>
      </w:r>
      <w:r w:rsidRPr="005A10DB">
        <w:rPr>
          <w:rStyle w:val="FontStyle45"/>
          <w:sz w:val="28"/>
          <w:szCs w:val="28"/>
        </w:rPr>
        <w:t>и</w:t>
      </w:r>
      <w:r w:rsidRPr="005A10DB">
        <w:rPr>
          <w:rStyle w:val="FontStyle45"/>
          <w:sz w:val="28"/>
          <w:szCs w:val="28"/>
        </w:rPr>
        <w:t>зации должного хранения на кафедру может быть представлен электронный вид отчета.</w:t>
      </w:r>
    </w:p>
    <w:p w:rsidR="005A10DB" w:rsidRPr="005A10DB" w:rsidRDefault="005A10DB" w:rsidP="005A10D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0DB" w:rsidRDefault="005A10DB" w:rsidP="005A10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_Toc451764713"/>
      <w:r w:rsidRPr="005A10DB">
        <w:rPr>
          <w:rFonts w:ascii="Times New Roman" w:hAnsi="Times New Roman" w:cs="Times New Roman"/>
          <w:color w:val="auto"/>
        </w:rPr>
        <w:t>9. Перечень учебной и/или научной литературы и ресурсов информ</w:t>
      </w:r>
      <w:r w:rsidRPr="005A10DB">
        <w:rPr>
          <w:rFonts w:ascii="Times New Roman" w:hAnsi="Times New Roman" w:cs="Times New Roman"/>
          <w:color w:val="auto"/>
        </w:rPr>
        <w:t>а</w:t>
      </w:r>
      <w:r w:rsidRPr="005A10DB">
        <w:rPr>
          <w:rFonts w:ascii="Times New Roman" w:hAnsi="Times New Roman" w:cs="Times New Roman"/>
          <w:color w:val="auto"/>
        </w:rPr>
        <w:t>ционно-телекоммуникационной сети «Интернет», необходимых для пров</w:t>
      </w:r>
      <w:r w:rsidRPr="005A10DB">
        <w:rPr>
          <w:rFonts w:ascii="Times New Roman" w:hAnsi="Times New Roman" w:cs="Times New Roman"/>
          <w:color w:val="auto"/>
        </w:rPr>
        <w:t>е</w:t>
      </w:r>
      <w:r w:rsidRPr="005A10DB">
        <w:rPr>
          <w:rFonts w:ascii="Times New Roman" w:hAnsi="Times New Roman" w:cs="Times New Roman"/>
          <w:color w:val="auto"/>
        </w:rPr>
        <w:t>дения НИР</w:t>
      </w:r>
      <w:bookmarkEnd w:id="9"/>
      <w:r w:rsidRPr="005A10DB">
        <w:rPr>
          <w:rFonts w:ascii="Times New Roman" w:hAnsi="Times New Roman" w:cs="Times New Roman"/>
          <w:color w:val="auto"/>
        </w:rPr>
        <w:t xml:space="preserve"> </w:t>
      </w:r>
    </w:p>
    <w:p w:rsidR="00726A7A" w:rsidRPr="00726A7A" w:rsidRDefault="00726A7A" w:rsidP="00726A7A"/>
    <w:p w:rsidR="005A10DB" w:rsidRDefault="00726A7A" w:rsidP="001C1C66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а) нормативные источники</w:t>
      </w:r>
      <w:r w:rsidR="005A10DB" w:rsidRPr="00955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1FCA" w:rsidRP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об упрощении и гармонизации таможенных процедур (К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отская конвенция) от 18 мая 1973 года в редакции Протокола от 26 июня 1999 года.- Консультант Плюс. (Электрон. ресурс)-Электрон. дан.</w:t>
      </w:r>
    </w:p>
    <w:p w:rsidR="00D71FCA" w:rsidRP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Рамочные стандарты безопасности и облегчения мировой торговли ВТО. Консультант Плюс. (Электрон. ресурс)-Электрон. дан.-[М.,2016.</w:t>
      </w:r>
      <w:r w:rsidRPr="00D71F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1FCA" w:rsidRP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конвенция о международной перевозке грузов с примен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книжки МДП, 1975. 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Электрон.ресурс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Электрон.дан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.-[М.,2016.] </w:t>
      </w:r>
    </w:p>
    <w:p w:rsidR="00D71FCA" w:rsidRDefault="00D71FCA" w:rsidP="001456E7">
      <w:pPr>
        <w:widowControl w:val="0"/>
        <w:numPr>
          <w:ilvl w:val="3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Таможенный кодекс Евразийского экономического союза (приложение к Договору о Таможенном кодексе Евразийского экономического союза, прин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11 апреля 2017 года 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Электрон.ресурс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)-</w:t>
      </w:r>
      <w:proofErr w:type="spellStart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Электрон.дан</w:t>
      </w:r>
      <w:proofErr w:type="spellEnd"/>
      <w:r w:rsidRPr="00D7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.-[М.,2017.] </w:t>
      </w:r>
    </w:p>
    <w:p w:rsidR="00726A7A" w:rsidRPr="00D71FCA" w:rsidRDefault="00726A7A" w:rsidP="001C1C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2E" w:rsidRPr="001C1C66" w:rsidRDefault="00726A7A" w:rsidP="001C1C6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1C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б) основная литература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Аникин  Б.А. Логистика и управление цепями поставок. Теория и практика. Основы логистики. Учебник : учебник / Б.А. Аникин, Т.А.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Родкина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ред. — Москва : Проспект, 2014 https://www.book.ru/book/916180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Веселов, Н.В. Экспертное обеспечение транспортной логистики: М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нография / Н.В. Веселов, А.А. Рогов, И.С. Кравчук, О.А. Бортник. — М.: Изд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тельско-торговая корпорация «Дашков и К°», 2013. — 230 с. - ISBN 978-5-394-02386-6 - - Режим доступа: http://znanium.com/catalog/product/513913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Веселов, Н.В. Экспертное обеспечение транспортной логистики: М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нография / Н.В. Веселов, А.А. Рогов, И.С. Кравчук, О.А. Бортник. — М.: Изд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тельско-торговая корпорация «Дашков и К°», 2013. — 230 с. - ISBN 978-5-394-02386-6 - - Режим доступа: http://znanium.com/catalog/product/513913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Володина М.В. Организация хранения и контроль запасов и сырья: учебник/ Володина М.В.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Сопачева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Т.А.-Гриф ФГАУ"ФИРО" №174 от  08. 05. 2013 .-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М:"Академия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", 2013.-192с.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Гаджинский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А.М. Логистика: Учебник.- М.: Дашков и К, 2003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Гаранин, С.Н. Международная транспортная логистика [Электронный ресурс] / С.Н Гагарин - М.: МГАВТ, 2015. - 76 с. - Режим доступа: http://znanium.com/catalog.php?bookinfo=522533 - Режим доступа: http://znanium.com/catalog/product/52253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Гудков В. А. Основы логистики [электронный ресурс]: Учебник для вузов / Гудков В. А. - М. : Горячая линия - Телеком, 2013. - 386 с. -  ЭБС "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 http://www.iprbookshop.ru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Жильцов Ю.А. Основы логистики [Электронный ресурс] : учебное п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собие / Ю.А. Жильцов, А.В. Борисов, Н.И. Борисова. — Электрон. текстовые данные. — Волгоград: Волгоградский государственный архитектурно-строительный университет, 2008. — 120 c. — 978-5-98276-247-4. — Режим д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ступа: http://www.iprbookshop.ru/21366.html         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 Д.А. Логистика. Стратегическая кооперация.- М.: Вершина, 2006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Канке А.А., Кошевая И.П. Основы логистики. [электронный ресурс] - М. 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2016. - 574 с. -  ЭБС: book.ru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Основы научных  исследований  (Общий курс): учеб. п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собие.-2-е изд.-М.: ИНФРА-М,2014.-214 с.-(Высшее  образование: Магистрат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ра).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Левкин Г.Г.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Контроллинг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управление логистическими рисками [Электронный ресурс] : учебное пособие / Г.Г. Левкин, Н.Б.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Куршакова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Электрон. текстовые данные. — Саратов: Вузовское образование, 2016. — 141 c. — 2227-8397. — Режим доступа: http://www.iprbookshop.ru/46249.html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Левкин Г.Г. Управление цепями поставок [Электронный ресурс] : конспект лекций / Г.Г. Левкин, Д.И.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Заруднев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Электрон. текстовые данные. — Саратов: Вузовское образование, 2018. — 111 c. — 978-5-4486-0269-6. — Режим доступа: http://www.iprbookshop.ru/63557.html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 : учебник / А.У.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Альбеков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Т.В. Пархоменко, Г.А. Лопаткин [и др.] ; под ред. д-ра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наук, проф. А.У.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Альбекова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М. : РИОР : И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ФРА-М, 2016. — 403 с. — (Высшее образование). — www.dx.doi.org/10.12737/21010. - Режим доступа: http://znanium.com/catalog/product/548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 во внешнеэкономической деятельности : монография / О.А. Дмитриева. — Москва 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Русайнс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117 с. book.ru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 производства: Учебное пособие / В.И. Степанов. - М.: НИЦ 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Инфра-М, 2012. - 200 с.: 60x90 1/16. - (Высшее образование: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(п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реплет) ISBN 978-5-16-004973-1 - Режим доступа: http://znanium.com/catalog/product/258294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 складирования: Учебник / В.В.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Дыбская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М.: ИНФРА-М, 2011. - 559 с.: 60x90 1/16 + CD-ROM. - (Высшее образование). (переплет,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cd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- Режим доступа: http://znanium.com/catalog/product/216659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Логистика. Управление цепями поставок : учебник / А.П.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Тяпухин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Москва 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2018. — 454 с. — Для бакалавров и магистров. https://www.book.ru/book/927898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Логистика: практикум для бакалавров : учеб. пособие / под общ. ред. С.В. Карповой. — М. : Вузовский учебник : ИНФРА-М, 2018. — 139 с.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znanium</w:t>
      </w:r>
      <w:proofErr w:type="spellEnd"/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Логистика: Учеб. пособие / М.Ю. Иванов, М.Б. Иванова. - 3-e изд. - М.: ИЦ РИОР: ИНФРА-М, 2010. - 90 с.: 70x100 1/32. (обложка, карм. формат) ISBN 978-5-369-00623-8 - Режим доступа: http://znanium.com/catalog/product/221096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Логистика: Учебное пособие / Егоров Ю.Н. - М.:НИЦ ИНФРА-М, 2016. - 256 с.: 60x90 1/16. - (Высшее образование: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(Переплёт 7БЦ) - Режим доступа: http://znanium.com/catalog/product/551359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транспортная логистика [Электронный ресурс] / С.Н Гагарин - М.: МГАВТ, 2015. - 76 с. - Режим доступа: http://znanium.com/catalog.php?bookinfo=522533 - Режим доступа: http://znanium.com/catalog/product/522533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Микалут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С.М. Основы логистики [Электронный ресурс] : практикум / С.М.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Микалут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Е.П. Никифорова. — Электрон. текстовые данные. — Белгород: Белгородский государственный технологический университет им. В.Г. Шухова, ЭБС АСВ, 2015. — 191 c. — 2227-8397. — Режим доступа: http://www.iprbookshop.ru/66670.html   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Накарякова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Основы логистики [Электронный ресурс] / В.И.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Накарякова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Электрон. текстовые данные. — Саратов: Вузовское образов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ние, 2016. — 267 c. — 2227-8397. — Режим доступа: http://www.iprbookshop.ru/50624.h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Основы научных исследований : учеб. пособие / Б.И. Герасимов, В.В. Дробышева, Н.В. Злобина [и др.]. — 2-е изд., доп. — М. : ФОРУМ : ИНФРА-М, 2018. — 271 с. — (Высшее образование: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Ссылка: http://znanium.com/catalog.php?bookinfo=924694</w:t>
      </w:r>
    </w:p>
    <w:p w:rsidR="0054580F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научных исследований: Учеб. пособие / Сафронова Т.Н., Т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мофеева А.М.,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Камоза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Т.Л. -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.:СФУ, 2016. - 168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Ссылка: </w:t>
      </w:r>
      <w:hyperlink r:id="rId9" w:history="1">
        <w:r w:rsidRPr="0034055A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http://znanium.com/catalog.php?bookinfo=967591</w:t>
        </w:r>
      </w:hyperlink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Поздеева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С.Н. Управление логистическими рисками [Электронный ресурс] : учебное пособие / С.Н.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Поздеева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Электрон. текстовые данные. — М. : Российская таможенная академия, 2016. — 124 c. — 978-5-9590-0883-3. — Режим доступа: http://www.iprbookshop.ru/69833.html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Рыжова И.О. Логистика в торговле: Учебное пособие.- М.:Академия,2009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Саттаров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Р.С. Логистика складирования [Электронный ресурс] : уче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но-методический комплекс / Р.С.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Саттаров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Д.И. Васильев, Г.Г. Левкин. — Электрон. текстовые данные. — Саратов: Ай Пи Эр Медиа, 2018. — 205 c. —. — Режим доступа: http://www.iprbookshop.ru/76889.html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Складская логистика: Учебник / Иванов Г.Г., Киреева Н.С. - М.: ИД ФОРУМ, НИЦ ИНФРА-М, 2016. - 192 с.: 60x90 1/16. - (Высшее образование) (Обложка) - Режим доступа: http://znanium.com/catalog/product/536700 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Тебекин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Логистика: Учебник. - М.: Дашков и К, 2011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Транспортная логистика: организация перевозки грузов : учеб. пос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бие / A.M.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В.Е.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A.M. Петрова, Ю.Н.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Царегородцев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М. : ФОРУМ : ИНФРА-М, 2017. — 367 с. — (Высшее образование: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- Режим доступа: http://znanium.com/catalog/product/753393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Транспортная логистика: организация перевозки грузов : учеб. пос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бие / A.M.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В.Е.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Афонина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A.M. Петрова, Ю.Н.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Царегородцев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М. : ФОРУМ : ИНФРА-М, 2018. — 367 с. — (Высшее образование: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- Режим доступа: http://znanium.com/catalog/product/947155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Транспортная логистика: организация перевозки грузов: Учебное п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собие /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А.М.Петрова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Ю.Н.Царегородцев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А.М.Афонин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- М.: Форум: НИЦ ИНФРА-М, 2014. - 368 с.: 60x90 1/16. - (Высшее образование: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(п) - Режим доступа: http://znanium.com/catalog/product/426961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Тяпухин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А.П. Логистика: Учебник  для  бакалавров.-2-е изд.,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доп.-М.: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2012.-568с.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Чотчаева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 Основы транспортной логистики [Электронный р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сурс] : учебно-методическое пособие для выполнения практических работ по курсу «Основы транспортной логистики» для студентов II курса обучающихся по специальности 080214 «Логистика» / М.М. </w:t>
      </w:r>
      <w:proofErr w:type="spellStart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Чотчаева</w:t>
      </w:r>
      <w:proofErr w:type="spellEnd"/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Электрон. текст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данные. — Черкесск: Северо-Кавказская государственная гуманитарно-технологическая академия, 2014. — 47 c. — 2227-8397. — Режим доступа: http://www.iprbookshop.ru/27215.html</w:t>
      </w:r>
    </w:p>
    <w:p w:rsidR="0054580F" w:rsidRPr="00614F63" w:rsidRDefault="0054580F" w:rsidP="001456E7">
      <w:pPr>
        <w:pStyle w:val="a3"/>
        <w:widowControl w:val="0"/>
        <w:numPr>
          <w:ilvl w:val="3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основы логистики и управления цепями поставок [Электронный ресурс] : практикум / . — Электрон. текстовые данные. — К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зань: Казанский национальный исследовательский технологический универс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14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тет, 2016. — 80 c. — 2227-8397. — Режим доступа: http://www.iprbookshop.ru/63557.html</w:t>
      </w:r>
    </w:p>
    <w:p w:rsidR="0054580F" w:rsidRDefault="0054580F" w:rsidP="005458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580F" w:rsidRPr="001C1C66" w:rsidRDefault="00726A7A" w:rsidP="00726A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1C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в) дополнительная литература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Н. Международное таможенное сотрудничество [Эле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тронный ресурс] : учебное пособие / П. Н. </w:t>
      </w:r>
      <w:proofErr w:type="spellStart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</w:t>
      </w:r>
      <w:proofErr w:type="spellEnd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Филиппенко, Н. Ю. </w:t>
      </w:r>
      <w:proofErr w:type="spellStart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Яргина</w:t>
      </w:r>
      <w:proofErr w:type="spellEnd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Электрон. текстовые данные. — СПб. : Интермедия, 2017. — 170 c. — 978-5-4383-0049-6. </w:t>
      </w:r>
      <w:hyperlink r:id="rId10" w:history="1">
        <w:r w:rsidRPr="00545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http://www.iprbookshop.ru/82254.html</w:t>
        </w:r>
      </w:hyperlink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Бякин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Г.И. Таможенные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операции:учеб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пособие  /Г.И.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Бякин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.-Гриф ФГОУ "ГУУ" .-СПб. : Интермедия,2014.-268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с.:ил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Внешнеэкономическая деятельность: налогообложение, учет, анализ и аудит [электронный ресурс]: учебник / Е.В. Бурденко, Е.В.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Быкасова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О.Н. К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валева ; под ред. Е.В. Бурденко. - М. : ИНФРА-М, 2018. - 249 с. - (Высшее обр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зование: Магистратура). ЭБС: znanium.com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Внешнеэкономическая деятельность: Учебное пособие /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М.А.Гуреева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М.: ИД ФОРУМ, НИЦ ИНФРА-М, 2016. - 288 с.: 60x90 1/16. - (Высшее образ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вание) (Переплёт) ISBN 978-5-8199-0635-4 - Режим доступа: http://znanium.com/catalog/product/515506 </w:t>
      </w:r>
    </w:p>
    <w:p w:rsidR="0054580F" w:rsidRPr="0054580F" w:rsidRDefault="0054580F" w:rsidP="001456E7">
      <w:pPr>
        <w:pStyle w:val="a3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>Волков В.Ф. Управление таможенной деятельностью [Электронный р</w:t>
      </w:r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>е</w:t>
      </w:r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сурс]: учебное пособие/ Волков В.Ф.— Электрон. текстовые данные.— СПб.: Интермедия, 2015.— 220 c.— Режим доступа: </w:t>
      </w:r>
      <w:hyperlink r:id="rId11" w:history="1">
        <w:r w:rsidRPr="0054580F">
          <w:rPr>
            <w:rFonts w:ascii="Times New Roman" w:eastAsia="HiddenHorzOCR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http://www.iprbookshop.ru/27981</w:t>
        </w:r>
      </w:hyperlink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Гокинаева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 Основы таможенного дела. Часть 2. Таможенные оп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 [Электронный ресурс] : учебное пособие / И.А.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Гокинаева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— Электрон. текстовые данные. — СПб. : Университет ИТМО, 2016. — 84 c. — 2227-8397. — Режим доступа: http://www.iprbookshop.ru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Демичев А.А. Основы таможенного дела [электронный ресурс] / А.А. Демичев, А.С. Логинова. - СПб. : Интермедия, 2014. - 188 с. 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Демичев А.А. Основы таможенного дела: учебник / Гриф УМО РАЕ. – СПб. : Интермедия, 2015. – 188 с.: ил. </w:t>
      </w:r>
    </w:p>
    <w:p w:rsidR="0054580F" w:rsidRPr="0054580F" w:rsidRDefault="0054580F" w:rsidP="001456E7">
      <w:pPr>
        <w:pStyle w:val="a3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>Костин, А. А. Международное таможенное сотрудничество [Электро</w:t>
      </w:r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>н</w:t>
      </w:r>
      <w:r w:rsidRPr="0054580F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ный ресурс] : учебное пособие / А. А. Костин, О. В. Костина, О. А. Москаленко. — Электрон. текстовые данные. — СПб. : Интермедия, 2017. — 472 c. — 978-5-4383-0066-3. — Режим доступа: </w:t>
      </w:r>
      <w:hyperlink r:id="rId12" w:history="1">
        <w:r w:rsidRPr="0054580F">
          <w:rPr>
            <w:rFonts w:ascii="Times New Roman" w:eastAsia="HiddenHorzOCR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http://www.iprbookshop.ru/82255.html</w:t>
        </w:r>
      </w:hyperlink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0F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Международное таможенное сотрудничество: учебное пособие, П.Н. </w:t>
      </w:r>
      <w:proofErr w:type="spellStart"/>
      <w:r w:rsidRPr="0054580F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Афонин</w:t>
      </w:r>
      <w:proofErr w:type="spellEnd"/>
      <w:r w:rsidRPr="0054580F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 xml:space="preserve">, </w:t>
      </w:r>
      <w:proofErr w:type="spellStart"/>
      <w:r w:rsidRPr="0054580F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С.В.Филиппенко</w:t>
      </w:r>
      <w:proofErr w:type="spellEnd"/>
      <w:r w:rsidRPr="0054580F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, Н.Ю. Ярыгина, СПб.: ИЦ "Интермедия", 2014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Электрон. текстовые данные.— СПб.: Интермедия, 2015.— </w:t>
      </w:r>
      <w:hyperlink r:id="rId13" w:history="1">
        <w:r w:rsidRPr="005458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http://www.iprbookshop.ru/27974</w:t>
        </w:r>
      </w:hyperlink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Минакова И.В. Введение в специальность    (для  студентов вузов, обучающихся по  специальности 036401 "Таможенное дело"): учебное пособие/ И.В. Минакова, М.Е. Тихомиров, В.В.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Коварда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.-Гриф УМО РАЕ   .-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СПб.:ИЦ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Интермедия, 2014.-76 с.  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Минакова И.В. Введение в специальность: учеб. пособие / Гриф УМО РАЕ. -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: Интермедия, 2014. - 76 с.: ил.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и таможенные платежи [электронный ресурс]/ Л. Г. Давиде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ко. - СПб : Интермедия, 2014. - 196 с. 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Пансков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В.Г. Налоги  и  налогообложение: учебник  /В.Г.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Пансков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.-Гриф МО РФ . - М:Юрайт, 2011.-310 с.- (Учебники для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ссузов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Прокушев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Е.Ф. Внешнеэкономическая  деятельность:Учебник.-7-е и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дание, исправленное и дополненное.-М: Дашков и К, 2010.- 500с.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Соловьев В.В. Таможенные платежи: учеб. Пособие /Соловьев В.В., Полежаева Н.В.- СПб.: ИЦ Интермедия, 2015.-144 с.: ил."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Ссылка: http://ibooks.ru/autosignon.php?isbn=978-5-4383-0098-4 "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Старикова О. Г. Основы таможенного дела [электронный ресурс]: учебник / О. Г. Старикова. - СПб. : Интермедия, 2014. - 408 c. Ссылка: http://ibooks.ru/autosignon.php?isbn=978-5-4383-0036-6 "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Старикова О.Г. Основы таможенного дела : учебник. – СПб. : ИЦ И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термедия, 2014. – 408 с. : ил. 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Старикова О.Г. Основы таможенного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дела:учебник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/О.Г. Старикова. -СПб.: ИЦ Интермедия,2014.-408 с.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Таможенное дело [Электронный ресурс] : учеб. пособие / под общ. ред. И.В.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Цыкунова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— Минск : 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Вышэйшая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школа, 2015. — 288 c. - Режим д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ступа: http://www.iprbookshop.ru/48018.html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Таможенные операции [Электронный ресурс] : понятие и виды / . — Электрон. текстовые данные. — Саратов: Вузовское образование, 2013. — 3279 c. — 2227-8397. — Режим доступа: http://www.iprbookshop.ru</w:t>
      </w:r>
    </w:p>
    <w:p w:rsidR="0054580F" w:rsidRPr="0054580F" w:rsidRDefault="0054580F" w:rsidP="001456E7">
      <w:pPr>
        <w:pStyle w:val="a3"/>
        <w:widowControl w:val="0"/>
        <w:numPr>
          <w:ilvl w:val="3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внешнеэкономической деятельностью: Учебник / - М.: Магистр,.2014 - 352 c. (</w:t>
      </w:r>
      <w:proofErr w:type="spellStart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</w:t>
      </w:r>
      <w:proofErr w:type="spellEnd"/>
      <w:r w:rsidRPr="00545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Ссылка: http://znanium.com/catalog.php?bookinfo=463071</w:t>
      </w:r>
    </w:p>
    <w:p w:rsidR="0054580F" w:rsidRDefault="0054580F" w:rsidP="00D71FC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4580F" w:rsidRPr="00D71FCA" w:rsidRDefault="0054580F" w:rsidP="00D71FCA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A10DB" w:rsidRPr="005A10DB" w:rsidRDefault="005A10DB" w:rsidP="005A10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bookmarkStart w:id="10" w:name="_Toc451764714"/>
      <w:r w:rsidRPr="005A10DB">
        <w:rPr>
          <w:rFonts w:ascii="Times New Roman" w:hAnsi="Times New Roman" w:cs="Times New Roman"/>
          <w:bCs w:val="0"/>
          <w:color w:val="auto"/>
        </w:rPr>
        <w:t>10. Перечень информационных технологий, используемых при пр</w:t>
      </w:r>
      <w:r w:rsidRPr="005A10DB">
        <w:rPr>
          <w:rFonts w:ascii="Times New Roman" w:hAnsi="Times New Roman" w:cs="Times New Roman"/>
          <w:bCs w:val="0"/>
          <w:color w:val="auto"/>
        </w:rPr>
        <w:t>о</w:t>
      </w:r>
      <w:r w:rsidRPr="005A10DB">
        <w:rPr>
          <w:rFonts w:ascii="Times New Roman" w:hAnsi="Times New Roman" w:cs="Times New Roman"/>
          <w:bCs w:val="0"/>
          <w:color w:val="auto"/>
        </w:rPr>
        <w:t>ведении практики, включая перечень программного обеспечения инфо</w:t>
      </w:r>
      <w:r w:rsidRPr="005A10DB">
        <w:rPr>
          <w:rFonts w:ascii="Times New Roman" w:hAnsi="Times New Roman" w:cs="Times New Roman"/>
          <w:bCs w:val="0"/>
          <w:color w:val="auto"/>
        </w:rPr>
        <w:t>р</w:t>
      </w:r>
      <w:r w:rsidRPr="005A10DB">
        <w:rPr>
          <w:rFonts w:ascii="Times New Roman" w:hAnsi="Times New Roman" w:cs="Times New Roman"/>
          <w:bCs w:val="0"/>
          <w:color w:val="auto"/>
        </w:rPr>
        <w:t>мационных справочных систем</w:t>
      </w:r>
      <w:bookmarkEnd w:id="10"/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В ходе проведения научно-исследовательской работы студентами испол</w:t>
      </w:r>
      <w:r w:rsidRPr="005A10DB">
        <w:rPr>
          <w:rFonts w:ascii="Times New Roman" w:hAnsi="Times New Roman" w:cs="Times New Roman"/>
          <w:bCs/>
          <w:sz w:val="28"/>
          <w:szCs w:val="28"/>
        </w:rPr>
        <w:t>ь</w:t>
      </w:r>
      <w:r w:rsidRPr="005A10DB">
        <w:rPr>
          <w:rFonts w:ascii="Times New Roman" w:hAnsi="Times New Roman" w:cs="Times New Roman"/>
          <w:bCs/>
          <w:sz w:val="28"/>
          <w:szCs w:val="28"/>
        </w:rPr>
        <w:t>зуются: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10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1) </w:t>
      </w:r>
      <w:r w:rsidRPr="005A10DB">
        <w:rPr>
          <w:rFonts w:ascii="Times New Roman" w:hAnsi="Times New Roman" w:cs="Times New Roman"/>
          <w:b/>
          <w:bCs/>
          <w:sz w:val="28"/>
          <w:szCs w:val="28"/>
        </w:rPr>
        <w:t>Программное</w:t>
      </w:r>
      <w:r w:rsidRPr="005A10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A10DB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5A10DB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10DB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 w:rsidR="00274807" w:rsidRPr="002748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A10DB">
        <w:rPr>
          <w:rFonts w:ascii="Times New Roman" w:hAnsi="Times New Roman" w:cs="Times New Roman"/>
          <w:bCs/>
          <w:sz w:val="28"/>
          <w:szCs w:val="28"/>
          <w:lang w:val="en-US"/>
        </w:rPr>
        <w:t>Microsoft Office (Word, Excel, Access, PowerPoint);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-</w:t>
      </w:r>
      <w:r w:rsidR="002748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0DB">
        <w:rPr>
          <w:rFonts w:ascii="Times New Roman" w:hAnsi="Times New Roman" w:cs="Times New Roman"/>
          <w:bCs/>
          <w:sz w:val="28"/>
          <w:szCs w:val="28"/>
        </w:rPr>
        <w:t>электронные-библиотечные системы</w:t>
      </w:r>
      <w:r w:rsidR="00D71FCA">
        <w:rPr>
          <w:rFonts w:ascii="Times New Roman" w:hAnsi="Times New Roman" w:cs="Times New Roman"/>
          <w:bCs/>
          <w:sz w:val="28"/>
          <w:szCs w:val="28"/>
        </w:rPr>
        <w:t xml:space="preserve"> университета </w:t>
      </w:r>
    </w:p>
    <w:p w:rsidR="005A10DB" w:rsidRPr="005A10DB" w:rsidRDefault="00274807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Информационные</w:t>
      </w:r>
      <w:r w:rsidR="005A10DB" w:rsidRPr="005A10DB">
        <w:rPr>
          <w:rFonts w:ascii="Times New Roman" w:hAnsi="Times New Roman" w:cs="Times New Roman"/>
          <w:b/>
          <w:sz w:val="28"/>
          <w:szCs w:val="28"/>
        </w:rPr>
        <w:t xml:space="preserve"> справочные системы:</w:t>
      </w:r>
    </w:p>
    <w:p w:rsidR="005A10DB" w:rsidRPr="005A10DB" w:rsidRDefault="00274807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A10DB" w:rsidRPr="005A10DB">
        <w:rPr>
          <w:rFonts w:ascii="Times New Roman" w:hAnsi="Times New Roman" w:cs="Times New Roman"/>
          <w:sz w:val="28"/>
          <w:szCs w:val="28"/>
        </w:rPr>
        <w:t>правочная</w:t>
      </w:r>
      <w:r>
        <w:rPr>
          <w:rFonts w:ascii="Times New Roman" w:hAnsi="Times New Roman" w:cs="Times New Roman"/>
          <w:sz w:val="28"/>
          <w:szCs w:val="28"/>
        </w:rPr>
        <w:t xml:space="preserve"> правовая система</w:t>
      </w:r>
      <w:r w:rsidR="005A10DB" w:rsidRPr="005A10DB">
        <w:rPr>
          <w:rFonts w:ascii="Times New Roman" w:hAnsi="Times New Roman" w:cs="Times New Roman"/>
          <w:sz w:val="28"/>
          <w:szCs w:val="28"/>
        </w:rPr>
        <w:t xml:space="preserve"> «Консультант Плюс»</w:t>
      </w:r>
      <w:r>
        <w:rPr>
          <w:rFonts w:ascii="Times New Roman" w:hAnsi="Times New Roman" w:cs="Times New Roman"/>
          <w:sz w:val="28"/>
          <w:szCs w:val="28"/>
        </w:rPr>
        <w:t>, «Гарант»</w:t>
      </w:r>
      <w:r w:rsidR="005A10DB" w:rsidRPr="005A10DB">
        <w:rPr>
          <w:rFonts w:ascii="Times New Roman" w:hAnsi="Times New Roman" w:cs="Times New Roman"/>
          <w:sz w:val="28"/>
          <w:szCs w:val="28"/>
        </w:rPr>
        <w:t>;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b/>
          <w:bCs/>
          <w:sz w:val="28"/>
          <w:szCs w:val="28"/>
        </w:rPr>
        <w:t xml:space="preserve">3) Интернет-ресурсы: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1. http://elibrary.ru/ – крупнейший российский информационный портал в области науки, технологии, медицины и образования.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2. http://www.edu.ru/ – федеральный образовательный портал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3. www.nalog.ru – Федеральная налоговая служба Российской Федерации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4.</w:t>
      </w:r>
      <w:r w:rsidR="00274807">
        <w:rPr>
          <w:rFonts w:ascii="Times New Roman" w:hAnsi="Times New Roman" w:cs="Times New Roman"/>
          <w:sz w:val="28"/>
          <w:szCs w:val="28"/>
        </w:rPr>
        <w:t xml:space="preserve"> </w:t>
      </w:r>
      <w:r w:rsidRPr="005A10DB">
        <w:rPr>
          <w:rFonts w:ascii="Times New Roman" w:hAnsi="Times New Roman" w:cs="Times New Roman"/>
          <w:sz w:val="28"/>
          <w:szCs w:val="28"/>
        </w:rPr>
        <w:t>http://www.eaeunion.org/– Официальный сайт Евразийского экономич</w:t>
      </w:r>
      <w:r w:rsidRPr="005A10DB">
        <w:rPr>
          <w:rFonts w:ascii="Times New Roman" w:hAnsi="Times New Roman" w:cs="Times New Roman"/>
          <w:sz w:val="28"/>
          <w:szCs w:val="28"/>
        </w:rPr>
        <w:t>е</w:t>
      </w:r>
      <w:r w:rsidRPr="005A10DB">
        <w:rPr>
          <w:rFonts w:ascii="Times New Roman" w:hAnsi="Times New Roman" w:cs="Times New Roman"/>
          <w:sz w:val="28"/>
          <w:szCs w:val="28"/>
        </w:rPr>
        <w:t xml:space="preserve">ского союза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5. www.roskazna.ru – Федеральное казначейство.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6. www.gks.ru – Федеральная служба государственной статистики </w:t>
      </w:r>
    </w:p>
    <w:p w:rsid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7. </w:t>
      </w:r>
      <w:hyperlink r:id="rId14" w:history="1">
        <w:r w:rsidRPr="005A10D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http://elearn.rucoop.ru</w:t>
        </w:r>
      </w:hyperlink>
      <w:r w:rsidRPr="005A10DB">
        <w:rPr>
          <w:rFonts w:ascii="Times New Roman" w:hAnsi="Times New Roman" w:cs="Times New Roman"/>
          <w:sz w:val="28"/>
          <w:szCs w:val="28"/>
        </w:rPr>
        <w:t xml:space="preserve"> – Электронная информационно-образовательная среда Российского университета кооперации</w:t>
      </w:r>
    </w:p>
    <w:p w:rsidR="00D83CBE" w:rsidRPr="005A10DB" w:rsidRDefault="00D83CBE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5A10DB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bookmarkStart w:id="11" w:name="_Toc451764715"/>
      <w:r w:rsidRPr="005A10DB">
        <w:rPr>
          <w:rFonts w:ascii="Times New Roman" w:hAnsi="Times New Roman" w:cs="Times New Roman"/>
          <w:bCs w:val="0"/>
          <w:color w:val="auto"/>
        </w:rPr>
        <w:t>11. Материально-техническое и информационное обеспечение НИР</w:t>
      </w:r>
      <w:bookmarkEnd w:id="11"/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Компьютеры с доступом в Интернет, доступ к справочным системам (СПС «Гарант», СПС «Консультант Плюс»);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- программные продукты «</w:t>
      </w:r>
      <w:r w:rsidR="00D71FCA">
        <w:rPr>
          <w:rFonts w:ascii="Times New Roman" w:hAnsi="Times New Roman" w:cs="Times New Roman"/>
          <w:sz w:val="28"/>
          <w:szCs w:val="28"/>
        </w:rPr>
        <w:t>Альта</w:t>
      </w:r>
      <w:r w:rsidRPr="005A10D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-учебники, учебно-методические издания, научные труды по таможенн</w:t>
      </w:r>
      <w:r w:rsidRPr="005A10DB">
        <w:rPr>
          <w:rFonts w:ascii="Times New Roman" w:hAnsi="Times New Roman" w:cs="Times New Roman"/>
          <w:sz w:val="28"/>
          <w:szCs w:val="28"/>
        </w:rPr>
        <w:t>о</w:t>
      </w:r>
      <w:r w:rsidRPr="005A10DB">
        <w:rPr>
          <w:rFonts w:ascii="Times New Roman" w:hAnsi="Times New Roman" w:cs="Times New Roman"/>
          <w:sz w:val="28"/>
          <w:szCs w:val="28"/>
        </w:rPr>
        <w:t xml:space="preserve">му делу;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нормативно-правовые акты;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локальные нормативные акты организации;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 xml:space="preserve">- статистические отчеты организации; </w:t>
      </w:r>
    </w:p>
    <w:p w:rsidR="005A10DB" w:rsidRPr="005A10DB" w:rsidRDefault="005A10DB" w:rsidP="005A10DB">
      <w:pPr>
        <w:widowControl w:val="0"/>
        <w:tabs>
          <w:tab w:val="left" w:pos="426"/>
          <w:tab w:val="left" w:pos="993"/>
        </w:tabs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- архивные материалы организации</w:t>
      </w:r>
    </w:p>
    <w:p w:rsidR="00DE72A4" w:rsidRPr="00DE72A4" w:rsidRDefault="005A10DB" w:rsidP="000E6BCA">
      <w:pPr>
        <w:pStyle w:val="Style16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Fonts w:eastAsia="Times New Roman"/>
          <w:b/>
          <w:sz w:val="28"/>
          <w:szCs w:val="20"/>
          <w:lang w:val="x-none" w:eastAsia="x-none"/>
        </w:rPr>
      </w:pPr>
      <w:bookmarkStart w:id="12" w:name="_Toc451764716"/>
      <w:r w:rsidRPr="005A10DB">
        <w:rPr>
          <w:rStyle w:val="FontStyle44"/>
          <w:sz w:val="28"/>
          <w:szCs w:val="28"/>
        </w:rPr>
        <w:lastRenderedPageBreak/>
        <w:t xml:space="preserve">12. </w:t>
      </w:r>
      <w:bookmarkStart w:id="13" w:name="_Toc448243393"/>
      <w:bookmarkStart w:id="14" w:name="_Toc4690487"/>
      <w:bookmarkEnd w:id="12"/>
      <w:r w:rsidR="00DE72A4" w:rsidRPr="00DE72A4">
        <w:rPr>
          <w:rFonts w:eastAsia="Times New Roman"/>
          <w:b/>
          <w:sz w:val="28"/>
          <w:szCs w:val="20"/>
          <w:lang w:val="x-none" w:eastAsia="x-none"/>
        </w:rPr>
        <w:t>Прохождение практики для лиц с ограниченными возможностями здоровья и инвалидов с учетом особенностей их психофизического развития, индивидуальных возможностей и состояния здоровья</w:t>
      </w:r>
      <w:bookmarkEnd w:id="13"/>
      <w:bookmarkEnd w:id="14"/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15" w:tgtFrame="_blank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24 ноября 1995 года № 181-ФЗ (ред. от 29.12.2015 года) «О социальной защите инвалидов в Российской Фед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рации»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6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07.05.2012 года № 597 «О мероприятиях по реализации государственной социальной политики»;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Президента Российской Федерации от 07.05.2012 года № 599 «О мерах по ре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лизации государственной политики в области образования и науки»;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жение Правительства РФ от 15.10.2012 года № 1921-р «О комплексе мер, направленных на повышение эффективности реализации мероприятий по с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действию трудоустройству инвалидов и на обеспечение доступности професс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DE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онального образования»;</w:t>
        </w:r>
      </w:hyperlink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Департамента государственной политики в сфере подготовки рабочих кадров и ДПО от 18 марта 2014 года № 06-281 «Тр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организации образовательного процесса для обучения инвалидов и лиц с ограниченными возможностями здоровья в профессиональных образов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организациях, в том числе оснащенности образовательного процесса» в 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созданы условия для доступности лиц с ограниченными возможн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прохождения практики с учетом состояния здоровья инвалидов и лиц с ограниченными возможностями здоровья основан на Федеральном з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 «Об образовании в Российской Федерации» № 273-ФЗ от 29 декабря 2012 года; приказе Министерства образования и науки Российской Федерации от 5 апреля 2017 г. № 301 "Об утверждении Порядка организации и осуществления образовательной деятельности по образовательным программам высшего обр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- программам </w:t>
      </w:r>
      <w:proofErr w:type="spellStart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магистратуры”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ограниченными возможностями здоровья выбор мест прохо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практик должен учитывать состояние здоровья и требования по досту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DE72A4" w:rsidRPr="00DE72A4" w:rsidRDefault="00DE72A4" w:rsidP="00DE7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числа лиц с ограниченными возможностями здоровья в ходе практики обеспечиваются электронными образовательными ресурсами в формах, адаптированных к ограничениям их здоровья.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лицами с ограниченными возможностями здор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вья в 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филиале 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B31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может ос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ществляться как в общих группах, так и по индивидуальным программам.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практики в группах, где обучаются инвалиды и лица с ограниченными возможностями здоровья, возможно применение звукоусил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аппаратуры, мультимедийных и других средств для повышения уровня контакта с обучающимися с различными нарушениями. Форма проведения т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кущей и промежуточной аттестации для студентов с ограниченными возможн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здоровья может быть установлена с учетом индивидуальных психофиз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особенностей (устно, письменно на бумаге, письменно на компьютере, в форме тестирования и т.п.).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Студенты с ограниченными возможностями здоровья имеют возможность работы с удаленными ресурсами электронно-библиотечных систем (ЭБС).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 практики направлено на социальную по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держку студентов с ограниченными возможностями здоровья при их обучении.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из числа лиц с ограниченными возможностями здоровья в ходе практики обеспечиваются электронными образовательными ресурсами в формах, адаптированных к ограничениям их здоровья.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индивидуального подхода к обучению студентов, осуществляющих учебный процесс по собственной траектории в рамках инд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рабочего плана, прохождение практик базируется на следующих возможностях: обеспечение внеаудиторной работы со студентами, в том числе, в электронной образовательной среде с использованием соответствующего пр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граммного оборудования, дистанционных форм обучения, возможностей И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7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тернет-ресурсов, индивидуальных консультаций и т.д. </w:t>
      </w:r>
    </w:p>
    <w:p w:rsidR="00DE72A4" w:rsidRPr="00DE72A4" w:rsidRDefault="00DE72A4" w:rsidP="00DE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2A4" w:rsidRDefault="00DE72A4" w:rsidP="00DE72A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ОБРАЗОВАТЕЛЬНАЯ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t>ОРГАНИЗАЦИЯ ВЫСШЕГО ОБРАЗОВАНИЯ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t>ЦЕНТРОСОЮЗА РОССИЙСКОЙ ФЕДЕРАЦИИ</w:t>
      </w:r>
    </w:p>
    <w:p w:rsidR="00AC4BFE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04">
        <w:rPr>
          <w:rFonts w:ascii="Times New Roman" w:hAnsi="Times New Roman" w:cs="Times New Roman"/>
          <w:b/>
          <w:sz w:val="28"/>
          <w:szCs w:val="28"/>
        </w:rPr>
        <w:t>«РОССИЙСКИЙ УНИВЕРСИТЕТ КООПЕРАЦИИ»</w:t>
      </w:r>
    </w:p>
    <w:p w:rsidR="00B31CA3" w:rsidRPr="00F97804" w:rsidRDefault="00B31CA3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КАМЧАТСКИЙ ФИЛИАЛ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7804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7804">
        <w:rPr>
          <w:rFonts w:ascii="Times New Roman" w:hAnsi="Times New Roman" w:cs="Times New Roman"/>
          <w:sz w:val="28"/>
          <w:szCs w:val="28"/>
        </w:rPr>
        <w:t>ДЛЯ ПРОВЕДЕНИЯ ПРОМЕЖУТОЧНОЙ АТТЕСТАЦИИ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7804">
        <w:rPr>
          <w:rFonts w:ascii="Times New Roman" w:hAnsi="Times New Roman" w:cs="Times New Roman"/>
          <w:sz w:val="28"/>
          <w:szCs w:val="28"/>
        </w:rPr>
        <w:t>ОБУЧАЮЩИХСЯ ПО ПРАКТИКЕ</w:t>
      </w:r>
    </w:p>
    <w:p w:rsidR="00AC4BFE" w:rsidRDefault="00AC4BFE" w:rsidP="00AC4BFE">
      <w:pPr>
        <w:pStyle w:val="Style15"/>
        <w:widowControl/>
        <w:spacing w:line="360" w:lineRule="exact"/>
        <w:ind w:firstLine="0"/>
        <w:jc w:val="center"/>
        <w:rPr>
          <w:sz w:val="28"/>
          <w:szCs w:val="28"/>
        </w:rPr>
      </w:pPr>
    </w:p>
    <w:p w:rsidR="00AC4BFE" w:rsidRPr="000D05B7" w:rsidRDefault="000D05B7" w:rsidP="00AC4BFE">
      <w:pPr>
        <w:pStyle w:val="Style15"/>
        <w:widowControl/>
        <w:spacing w:line="360" w:lineRule="exact"/>
        <w:ind w:firstLine="0"/>
        <w:jc w:val="center"/>
        <w:rPr>
          <w:b/>
          <w:sz w:val="28"/>
          <w:szCs w:val="28"/>
        </w:rPr>
      </w:pPr>
      <w:r w:rsidRPr="000D05B7">
        <w:rPr>
          <w:b/>
          <w:sz w:val="28"/>
          <w:szCs w:val="28"/>
        </w:rPr>
        <w:t>ПРОИЗВОДСТВЕННАЯ ПРАКТИКА,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AC4BFE" w:rsidRPr="00F97804" w:rsidRDefault="00AC4BFE" w:rsidP="00AC4BF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FE" w:rsidRPr="00F97804" w:rsidRDefault="00AC4BFE" w:rsidP="00AC4BFE">
      <w:pPr>
        <w:shd w:val="clear" w:color="auto" w:fill="FFFFFF"/>
        <w:tabs>
          <w:tab w:val="left" w:leader="underscore" w:pos="9356"/>
        </w:tabs>
        <w:spacing w:after="0" w:line="36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AC4BFE" w:rsidRPr="005A10DB" w:rsidRDefault="00AC4BFE" w:rsidP="00AC4BFE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38.05.02 </w:t>
      </w:r>
      <w:r w:rsidRPr="005A1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Таможенное дело</w:t>
      </w:r>
    </w:p>
    <w:p w:rsidR="00472EFA" w:rsidRDefault="00D71FCA" w:rsidP="00472EFA">
      <w:pPr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="00F60D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2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C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Таможенная логистика</w:t>
      </w: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8E30F9" w:rsidRDefault="008E30F9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8E30F9" w:rsidRDefault="008E30F9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D71FCA" w:rsidRDefault="00D71FC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472EFA" w:rsidRDefault="00472EFA">
      <w:pPr>
        <w:rPr>
          <w:rStyle w:val="FontStyle75"/>
          <w:rFonts w:eastAsia="Times New Roman"/>
          <w:sz w:val="28"/>
          <w:szCs w:val="28"/>
          <w:lang w:eastAsia="ru-RU"/>
        </w:rPr>
      </w:pPr>
    </w:p>
    <w:p w:rsidR="005A10DB" w:rsidRPr="005A10DB" w:rsidRDefault="008E7E12" w:rsidP="005A10DB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5" w:name="_Toc451764718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1</w:t>
      </w:r>
      <w:r w:rsidR="00AC4BFE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Перечень компетенций с указанием этапов их формирования в процессе </w:t>
      </w:r>
      <w:bookmarkEnd w:id="15"/>
      <w:r w:rsidR="00AC4BFE">
        <w:rPr>
          <w:rFonts w:ascii="Times New Roman" w:hAnsi="Times New Roman" w:cs="Times New Roman"/>
          <w:bCs w:val="0"/>
          <w:color w:val="auto"/>
          <w:sz w:val="28"/>
          <w:szCs w:val="28"/>
        </w:rPr>
        <w:t>научно-исследовательской работы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166"/>
        <w:gridCol w:w="8272"/>
      </w:tblGrid>
      <w:tr w:rsidR="005A10DB" w:rsidRPr="001C1C66" w:rsidTr="00C46A8F">
        <w:trPr>
          <w:jc w:val="center"/>
        </w:trPr>
        <w:tc>
          <w:tcPr>
            <w:tcW w:w="296" w:type="pct"/>
            <w:vAlign w:val="center"/>
          </w:tcPr>
          <w:p w:rsidR="005A10DB" w:rsidRPr="001C1C66" w:rsidRDefault="005A10DB" w:rsidP="00C46A8F">
            <w:pPr>
              <w:widowControl w:val="0"/>
              <w:shd w:val="clear" w:color="auto" w:fill="FFFFFF" w:themeFill="background1"/>
              <w:tabs>
                <w:tab w:val="left" w:pos="231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1C1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1" w:type="pct"/>
            <w:vAlign w:val="center"/>
          </w:tcPr>
          <w:p w:rsidR="005A10DB" w:rsidRPr="001C1C66" w:rsidRDefault="005A10DB" w:rsidP="00C46A8F">
            <w:pPr>
              <w:widowControl w:val="0"/>
              <w:shd w:val="clear" w:color="auto" w:fill="FFFFFF" w:themeFill="background1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4123" w:type="pct"/>
            <w:vAlign w:val="center"/>
          </w:tcPr>
          <w:p w:rsidR="005A10DB" w:rsidRPr="001C1C66" w:rsidRDefault="005A10DB" w:rsidP="00C46A8F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Формулировка компетенции</w:t>
            </w:r>
          </w:p>
        </w:tc>
      </w:tr>
      <w:tr w:rsidR="001C1C66" w:rsidRPr="001C1C66" w:rsidTr="00C46A8F">
        <w:trPr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widowControl w:val="0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31"/>
              </w:tabs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123" w:type="pct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формационно-коммуникационных технологий и с учетом основных требов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информационной безопасности</w:t>
            </w:r>
          </w:p>
        </w:tc>
      </w:tr>
      <w:tr w:rsidR="001C1C66" w:rsidRPr="001C1C66" w:rsidTr="00C46A8F">
        <w:trPr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1C1C66" w:rsidRPr="001C1C66" w:rsidTr="00C46A8F">
        <w:trPr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понимать экономические процессы, происходящие в обществе, и анализировать тенденции развития российской и мировой экономик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потенциал регионального, отраслевого и фун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ционального строения национальной экономики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на научной основе организовать свой труд, самостоятельно оц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результаты своей деятельности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контроль за соблюдением таможенного законод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и законодательства Российской Федерации о таможенном деле при совершении таможенных операций участниками внешнеэкономической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(далее - ВЭД) и иными лицами, осуществляющими деятельность в сфере таможенного дела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таможенный контроль и иные виды государстве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контроля при совершении таможенных операций и применении там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женных процедур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владением навыками применения технических средств таможе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контроля и эксплуатации оборудования и приборов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код товара и контролировать заявленный код в соо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ТН ВЭД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достоверности сведений, заявленных о стране пр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исхождения товаров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методы определения таможенной стоимости и ко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тролировать заявленную таможенную стоимость товаров, перемещаемых ч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таможенную границу Таможенного союза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заполнения и контроля таможенной декларации, деклар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таможенной стоимости и иных таможенных документов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навыками по исчислению таможенных платежей и контролю пр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вильности их исчисления, полноты и своевременности уплаты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осуществлять взыскание и возврат таможенных платежей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умением осуществлять контроль за соблюдением запретов и ограничений,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умение обеспечить защиту гражданских прав участников ВЭД и лиц, ос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C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ществляющих деятельность в сфере таможенного дела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обеспечивать в пределах своей компетенции защиту прав интеллект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 собственности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 выявлению фальсифицированного и контрафактного товара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назначения и использования результатов экспертиз тов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в таможенных целях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систему управления рисками в профессиональной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выявлять и анализировать угрозы экономической безопасности стр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при осуществлении профессиональной деятельности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таможенными органами иностранных гос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контролировать перемещение через таможенную границу отдельных категорий товаров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определять место и роль системы таможенных органов в стру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 государственного управления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сбор информации для управленческой деятел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оценивать эффективность деятельности таможни (таможенного поста) и их структурных подразделений, анализировать качество предоставляемых услуг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подготовку и выбор решений по управлению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тельностью таможни (таможенного поста) и их структурных подразделений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контроль за деятельностью подразделений, групп сотрудников, служащих и работников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ПК-29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формировать систему мотивации и стимулирования сотрудн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служащих и работников таможни (таможенного поста) и их структурных подразделений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ПК-30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организовывать отбор, расстановку кадров, планировать профе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сиональное обучение и аттестацию кадрового состава таможни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программы развития таможни (таможенного п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ста) и организовывать планирование деятельности их структурных подразд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ПК-32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применения в таможенном деле информационных техн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и средств обеспечения их функционирования в целях информационн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сопровождения профессиональной деятельности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ПК-33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применения методов сбора и анализа данных таможенной статистики внешней торговли и специальной таможенной статистики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ПК-34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обеспечивать информацией в сфере таможенного дела госуда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ственные органы, организации и отдельных граждан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ПК-35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использования электронных способов обмена информ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и средств их обеспечения, применяемых таможенными органами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ПК-36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анализа финансово-хозяйственной деятельности участн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ВЭД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ПК-37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методикой расчета показателей, отражающих результативность де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таможенных органов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ПК-38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анализа и прогнозирования поступления таможенных платежей в федеральный бюджет государства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ПК-39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разрабатывать планы и программы проведения научных иссл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дований в сфере таможенного дела 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ПК-40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проводить научные исследования по различным направлениям таможенной деятельности и оценивать полученные результаты</w:t>
            </w:r>
          </w:p>
        </w:tc>
      </w:tr>
      <w:tr w:rsidR="001C1C66" w:rsidRPr="001C1C66" w:rsidTr="00C46A8F">
        <w:trPr>
          <w:trHeight w:val="79"/>
          <w:jc w:val="center"/>
        </w:trPr>
        <w:tc>
          <w:tcPr>
            <w:tcW w:w="296" w:type="pct"/>
            <w:vAlign w:val="center"/>
          </w:tcPr>
          <w:p w:rsidR="001C1C66" w:rsidRPr="001C1C66" w:rsidRDefault="001C1C66" w:rsidP="001456E7">
            <w:pPr>
              <w:pStyle w:val="a3"/>
              <w:numPr>
                <w:ilvl w:val="0"/>
                <w:numId w:val="7"/>
              </w:numPr>
              <w:tabs>
                <w:tab w:val="left" w:pos="23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1C1C66" w:rsidRPr="001C1C66" w:rsidRDefault="001C1C66" w:rsidP="00C46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66">
              <w:rPr>
                <w:rFonts w:ascii="Times New Roman" w:hAnsi="Times New Roman" w:cs="Times New Roman"/>
                <w:sz w:val="24"/>
                <w:szCs w:val="24"/>
              </w:rPr>
              <w:t>ПК-41</w:t>
            </w:r>
          </w:p>
        </w:tc>
        <w:tc>
          <w:tcPr>
            <w:tcW w:w="4123" w:type="pct"/>
            <w:shd w:val="clear" w:color="auto" w:fill="FFFFFF" w:themeFill="background1"/>
          </w:tcPr>
          <w:p w:rsidR="001C1C66" w:rsidRPr="001C1C66" w:rsidRDefault="001C1C66" w:rsidP="001C1C6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представлять результаты научной деятельности в устной и пис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C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менной формах </w:t>
            </w:r>
          </w:p>
        </w:tc>
      </w:tr>
    </w:tbl>
    <w:p w:rsidR="005A10DB" w:rsidRPr="005A10DB" w:rsidRDefault="005A10DB" w:rsidP="005A10DB">
      <w:pPr>
        <w:pStyle w:val="Style12"/>
        <w:widowControl/>
        <w:shd w:val="clear" w:color="auto" w:fill="FFFFFF" w:themeFill="background1"/>
        <w:ind w:firstLine="709"/>
        <w:jc w:val="both"/>
        <w:rPr>
          <w:rStyle w:val="FontStyle44"/>
          <w:sz w:val="28"/>
          <w:szCs w:val="28"/>
        </w:rPr>
      </w:pPr>
    </w:p>
    <w:p w:rsidR="005A10DB" w:rsidRPr="00502B20" w:rsidRDefault="005A10DB" w:rsidP="005A10D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B20">
        <w:rPr>
          <w:rFonts w:ascii="Times New Roman" w:hAnsi="Times New Roman" w:cs="Times New Roman"/>
          <w:b/>
          <w:sz w:val="28"/>
          <w:szCs w:val="28"/>
        </w:rPr>
        <w:t>Сведения об иных дисциплинах (преподаваемых, в том числе на др</w:t>
      </w:r>
      <w:r w:rsidRPr="00502B20">
        <w:rPr>
          <w:rFonts w:ascii="Times New Roman" w:hAnsi="Times New Roman" w:cs="Times New Roman"/>
          <w:b/>
          <w:sz w:val="28"/>
          <w:szCs w:val="28"/>
        </w:rPr>
        <w:t>у</w:t>
      </w:r>
      <w:r w:rsidRPr="00502B20">
        <w:rPr>
          <w:rFonts w:ascii="Times New Roman" w:hAnsi="Times New Roman" w:cs="Times New Roman"/>
          <w:b/>
          <w:sz w:val="28"/>
          <w:szCs w:val="28"/>
        </w:rPr>
        <w:t xml:space="preserve">гих кафедрах), участвующих в формировании данных компетенций: </w:t>
      </w:r>
    </w:p>
    <w:p w:rsidR="00F50BE8" w:rsidRDefault="00F50BE8" w:rsidP="0098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535" w:rsidRPr="00F50BE8" w:rsidRDefault="00502B20" w:rsidP="0098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BE8">
        <w:rPr>
          <w:rFonts w:ascii="Times New Roman" w:hAnsi="Times New Roman" w:cs="Times New Roman"/>
          <w:sz w:val="28"/>
          <w:szCs w:val="28"/>
        </w:rPr>
        <w:t>Данные к</w:t>
      </w:r>
      <w:r w:rsidR="00986535" w:rsidRPr="00F50BE8">
        <w:rPr>
          <w:rFonts w:ascii="Times New Roman" w:hAnsi="Times New Roman" w:cs="Times New Roman"/>
          <w:sz w:val="28"/>
          <w:szCs w:val="28"/>
        </w:rPr>
        <w:t>омпетенци</w:t>
      </w:r>
      <w:r w:rsidRPr="00F50BE8">
        <w:rPr>
          <w:rFonts w:ascii="Times New Roman" w:hAnsi="Times New Roman" w:cs="Times New Roman"/>
          <w:sz w:val="28"/>
          <w:szCs w:val="28"/>
        </w:rPr>
        <w:t xml:space="preserve">и </w:t>
      </w:r>
      <w:r w:rsidR="00986535" w:rsidRPr="00F50BE8">
        <w:rPr>
          <w:rFonts w:ascii="Times New Roman" w:hAnsi="Times New Roman" w:cs="Times New Roman"/>
          <w:sz w:val="28"/>
          <w:szCs w:val="28"/>
        </w:rPr>
        <w:t>формируются в процессе изучения дисциплин</w:t>
      </w:r>
      <w:r w:rsidRPr="00F50BE8">
        <w:rPr>
          <w:rFonts w:ascii="Times New Roman" w:hAnsi="Times New Roman" w:cs="Times New Roman"/>
          <w:sz w:val="28"/>
          <w:szCs w:val="28"/>
        </w:rPr>
        <w:t xml:space="preserve"> баз</w:t>
      </w:r>
      <w:r w:rsidRPr="00F50BE8">
        <w:rPr>
          <w:rFonts w:ascii="Times New Roman" w:hAnsi="Times New Roman" w:cs="Times New Roman"/>
          <w:sz w:val="28"/>
          <w:szCs w:val="28"/>
        </w:rPr>
        <w:t>о</w:t>
      </w:r>
      <w:r w:rsidRPr="00F50BE8">
        <w:rPr>
          <w:rFonts w:ascii="Times New Roman" w:hAnsi="Times New Roman" w:cs="Times New Roman"/>
          <w:sz w:val="28"/>
          <w:szCs w:val="28"/>
        </w:rPr>
        <w:t xml:space="preserve">вой и вариативной части за весь период обучения и </w:t>
      </w:r>
      <w:r w:rsidR="00F50BE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F50BE8">
        <w:rPr>
          <w:rFonts w:ascii="Times New Roman" w:hAnsi="Times New Roman" w:cs="Times New Roman"/>
          <w:sz w:val="28"/>
          <w:szCs w:val="28"/>
        </w:rPr>
        <w:t>прохождения</w:t>
      </w:r>
      <w:r w:rsidR="00F50BE8" w:rsidRPr="00F50BE8">
        <w:rPr>
          <w:rFonts w:ascii="Times New Roman" w:hAnsi="Times New Roman" w:cs="Times New Roman"/>
          <w:sz w:val="28"/>
          <w:szCs w:val="28"/>
        </w:rPr>
        <w:t xml:space="preserve"> учебной практики</w:t>
      </w:r>
      <w:r w:rsidR="00F50BE8">
        <w:rPr>
          <w:rFonts w:ascii="Times New Roman" w:hAnsi="Times New Roman" w:cs="Times New Roman"/>
          <w:sz w:val="28"/>
          <w:szCs w:val="28"/>
        </w:rPr>
        <w:t xml:space="preserve"> по получению первичных профессиональных умений и навыков</w:t>
      </w:r>
      <w:r w:rsidR="00F50BE8" w:rsidRPr="00F50BE8">
        <w:rPr>
          <w:rFonts w:ascii="Times New Roman" w:hAnsi="Times New Roman" w:cs="Times New Roman"/>
          <w:sz w:val="28"/>
          <w:szCs w:val="28"/>
        </w:rPr>
        <w:t>. Дальнейшее развитие компетенций продолжится в период прохожд</w:t>
      </w:r>
      <w:r w:rsidR="00F50BE8" w:rsidRPr="00F50BE8">
        <w:rPr>
          <w:rFonts w:ascii="Times New Roman" w:hAnsi="Times New Roman" w:cs="Times New Roman"/>
          <w:sz w:val="28"/>
          <w:szCs w:val="28"/>
        </w:rPr>
        <w:t>е</w:t>
      </w:r>
      <w:r w:rsidR="00F50BE8" w:rsidRPr="00F50BE8">
        <w:rPr>
          <w:rFonts w:ascii="Times New Roman" w:hAnsi="Times New Roman" w:cs="Times New Roman"/>
          <w:sz w:val="28"/>
          <w:szCs w:val="28"/>
        </w:rPr>
        <w:t xml:space="preserve">ния производственной практики по получению профессиональных </w:t>
      </w:r>
      <w:r w:rsidR="00F50BE8">
        <w:rPr>
          <w:rFonts w:ascii="Times New Roman" w:hAnsi="Times New Roman" w:cs="Times New Roman"/>
          <w:sz w:val="28"/>
          <w:szCs w:val="28"/>
        </w:rPr>
        <w:t>умений</w:t>
      </w:r>
      <w:r w:rsidR="00F50BE8" w:rsidRPr="00F50BE8">
        <w:rPr>
          <w:rFonts w:ascii="Times New Roman" w:hAnsi="Times New Roman" w:cs="Times New Roman"/>
          <w:sz w:val="28"/>
          <w:szCs w:val="28"/>
        </w:rPr>
        <w:t xml:space="preserve"> и опыта профессиональной деятельности и преддипломной</w:t>
      </w:r>
      <w:r w:rsidRPr="00F50BE8">
        <w:rPr>
          <w:rFonts w:ascii="Times New Roman" w:hAnsi="Times New Roman" w:cs="Times New Roman"/>
          <w:sz w:val="28"/>
          <w:szCs w:val="28"/>
        </w:rPr>
        <w:t xml:space="preserve"> </w:t>
      </w:r>
      <w:r w:rsidR="00F50BE8" w:rsidRPr="00F50BE8">
        <w:rPr>
          <w:rFonts w:ascii="Times New Roman" w:hAnsi="Times New Roman" w:cs="Times New Roman"/>
          <w:sz w:val="28"/>
          <w:szCs w:val="28"/>
        </w:rPr>
        <w:t>практики.</w:t>
      </w:r>
    </w:p>
    <w:p w:rsidR="007C78D4" w:rsidRDefault="007C78D4" w:rsidP="005A10D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D4" w:rsidRPr="00C36E05" w:rsidRDefault="007C78D4" w:rsidP="007C78D4">
      <w:pPr>
        <w:pStyle w:val="23"/>
        <w:shd w:val="clear" w:color="auto" w:fill="auto"/>
        <w:spacing w:before="0" w:after="0"/>
        <w:ind w:firstLine="709"/>
        <w:jc w:val="both"/>
      </w:pPr>
      <w:r w:rsidRPr="00C36E05">
        <w:t>Этапы формирования и программа оценивания компетенций</w:t>
      </w:r>
    </w:p>
    <w:p w:rsidR="007C78D4" w:rsidRDefault="007C78D4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811"/>
        <w:gridCol w:w="2408"/>
      </w:tblGrid>
      <w:tr w:rsidR="00502B20" w:rsidRPr="00502B20" w:rsidTr="00502B20">
        <w:tc>
          <w:tcPr>
            <w:tcW w:w="272" w:type="pct"/>
            <w:vAlign w:val="center"/>
          </w:tcPr>
          <w:p w:rsidR="00502B20" w:rsidRPr="00502B20" w:rsidRDefault="00502B20" w:rsidP="00502B20">
            <w:pPr>
              <w:widowControl w:val="0"/>
              <w:shd w:val="clear" w:color="auto" w:fill="FFFFFF" w:themeFill="background1"/>
              <w:tabs>
                <w:tab w:val="left" w:pos="-142"/>
                <w:tab w:val="left" w:pos="993"/>
              </w:tabs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02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2B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93" w:type="pct"/>
            <w:vAlign w:val="center"/>
          </w:tcPr>
          <w:p w:rsidR="00502B20" w:rsidRPr="00502B20" w:rsidRDefault="00502B20" w:rsidP="00502B20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1235" w:type="pct"/>
            <w:vAlign w:val="center"/>
          </w:tcPr>
          <w:p w:rsidR="00502B20" w:rsidRPr="00502B20" w:rsidRDefault="00502B20" w:rsidP="00502B20">
            <w:pPr>
              <w:widowControl w:val="0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502B20" w:rsidRPr="00502B20" w:rsidRDefault="00502B20" w:rsidP="00502B20">
            <w:pPr>
              <w:widowControl w:val="0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оценочного </w:t>
            </w:r>
          </w:p>
          <w:p w:rsidR="00502B20" w:rsidRPr="00502B20" w:rsidRDefault="00502B20" w:rsidP="00502B20">
            <w:pPr>
              <w:widowControl w:val="0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</w:t>
            </w:r>
          </w:p>
        </w:tc>
      </w:tr>
      <w:tr w:rsidR="00502B20" w:rsidRPr="00502B20" w:rsidTr="00502B20">
        <w:tc>
          <w:tcPr>
            <w:tcW w:w="272" w:type="pct"/>
          </w:tcPr>
          <w:p w:rsidR="00502B20" w:rsidRPr="00502B20" w:rsidRDefault="00502B20" w:rsidP="001456E7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42"/>
              </w:tabs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pct"/>
          </w:tcPr>
          <w:p w:rsidR="00502B20" w:rsidRPr="00502B20" w:rsidRDefault="00502B20" w:rsidP="00502B20">
            <w:pPr>
              <w:widowControl w:val="0"/>
              <w:shd w:val="clear" w:color="auto" w:fill="FFFFFF" w:themeFill="background1"/>
              <w:tabs>
                <w:tab w:val="left" w:pos="426"/>
                <w:tab w:val="left" w:pos="993"/>
              </w:tabs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ОПК-1; ОПК-2; ОПК-3, ОПК-4, ОПК-5,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235" w:type="pct"/>
            <w:vAlign w:val="center"/>
          </w:tcPr>
          <w:p w:rsidR="00502B20" w:rsidRPr="00502B20" w:rsidRDefault="00502B20" w:rsidP="00502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отчет по практике</w:t>
            </w:r>
          </w:p>
        </w:tc>
      </w:tr>
      <w:tr w:rsidR="00502B20" w:rsidRPr="00502B20" w:rsidTr="00502B20">
        <w:tc>
          <w:tcPr>
            <w:tcW w:w="272" w:type="pct"/>
          </w:tcPr>
          <w:p w:rsidR="00502B20" w:rsidRPr="00502B20" w:rsidRDefault="00502B20" w:rsidP="001456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pct"/>
          </w:tcPr>
          <w:p w:rsidR="00502B20" w:rsidRPr="00502B20" w:rsidRDefault="00502B20" w:rsidP="0050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ОПК-6,  ПК-39, ПК-40, ПК-41</w:t>
            </w:r>
          </w:p>
        </w:tc>
        <w:tc>
          <w:tcPr>
            <w:tcW w:w="1235" w:type="pct"/>
            <w:vAlign w:val="center"/>
          </w:tcPr>
          <w:p w:rsidR="00502B20" w:rsidRPr="00502B20" w:rsidRDefault="00502B20" w:rsidP="00502B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2B2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отчет по практике, статья в научном сборнике</w:t>
            </w:r>
          </w:p>
        </w:tc>
      </w:tr>
    </w:tbl>
    <w:p w:rsidR="00E16742" w:rsidRDefault="00E16742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BE8" w:rsidRDefault="00F50BE8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8D4" w:rsidRPr="00502B20" w:rsidRDefault="007C78D4" w:rsidP="00F50BE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02B20">
        <w:rPr>
          <w:rFonts w:ascii="Times New Roman" w:hAnsi="Times New Roman" w:cs="Times New Roman"/>
          <w:b/>
          <w:sz w:val="28"/>
          <w:szCs w:val="28"/>
        </w:rPr>
        <w:t>Процедура оценивания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Система оценки качества прохождения </w:t>
      </w:r>
      <w:r w:rsidR="007C78D4">
        <w:rPr>
          <w:rFonts w:ascii="Times New Roman" w:hAnsi="Times New Roman" w:cs="Times New Roman"/>
          <w:bCs/>
          <w:sz w:val="28"/>
          <w:szCs w:val="28"/>
        </w:rPr>
        <w:t>научно-исследовательской работы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 предусматривает следующие виды контроля: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текущий контроль;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промежуточная аттестация.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Текущий контроль может проводиться в форме собеседования, предвар</w:t>
      </w:r>
      <w:r w:rsidRPr="005A10DB">
        <w:rPr>
          <w:rFonts w:ascii="Times New Roman" w:hAnsi="Times New Roman" w:cs="Times New Roman"/>
          <w:bCs/>
          <w:sz w:val="28"/>
          <w:szCs w:val="28"/>
        </w:rPr>
        <w:t>и</w:t>
      </w:r>
      <w:r w:rsidRPr="005A10DB">
        <w:rPr>
          <w:rFonts w:ascii="Times New Roman" w:hAnsi="Times New Roman" w:cs="Times New Roman"/>
          <w:bCs/>
          <w:sz w:val="28"/>
          <w:szCs w:val="28"/>
        </w:rPr>
        <w:t>тельной проверки материалов отчета по практике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НИР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4BFE" w:rsidRPr="005A10DB" w:rsidRDefault="00AC4BFE" w:rsidP="00F50BE8">
      <w:pPr>
        <w:tabs>
          <w:tab w:val="left" w:pos="993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дифференцированного зачета в виде защиты отчетов по </w:t>
      </w:r>
      <w:r w:rsidR="007C78D4">
        <w:rPr>
          <w:rFonts w:ascii="Times New Roman" w:hAnsi="Times New Roman" w:cs="Times New Roman"/>
          <w:bCs/>
          <w:sz w:val="28"/>
          <w:szCs w:val="28"/>
        </w:rPr>
        <w:t>НИР</w:t>
      </w:r>
      <w:r w:rsidRPr="005A1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8D4" w:rsidRPr="00296C1C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86">
        <w:rPr>
          <w:rFonts w:ascii="Times New Roman" w:hAnsi="Times New Roman" w:cs="Times New Roman"/>
          <w:sz w:val="28"/>
          <w:szCs w:val="28"/>
        </w:rPr>
        <w:t>Процедура оценивания результатов освоения программы</w:t>
      </w:r>
      <w:r w:rsidRPr="0029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296C1C">
        <w:rPr>
          <w:rFonts w:ascii="Times New Roman" w:hAnsi="Times New Roman" w:cs="Times New Roman"/>
          <w:sz w:val="28"/>
          <w:szCs w:val="28"/>
        </w:rPr>
        <w:t xml:space="preserve"> включает в себя оценку уровня </w:t>
      </w:r>
      <w:proofErr w:type="spellStart"/>
      <w:r w:rsidRPr="00296C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6C1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96C1C">
        <w:rPr>
          <w:rFonts w:ascii="Times New Roman" w:hAnsi="Times New Roman" w:cs="Times New Roman"/>
          <w:sz w:val="28"/>
          <w:szCs w:val="28"/>
        </w:rPr>
        <w:t xml:space="preserve"> при проведении промежуто</w:t>
      </w:r>
      <w:r w:rsidRPr="00296C1C">
        <w:rPr>
          <w:rFonts w:ascii="Times New Roman" w:hAnsi="Times New Roman" w:cs="Times New Roman"/>
          <w:sz w:val="28"/>
          <w:szCs w:val="28"/>
        </w:rPr>
        <w:t>ч</w:t>
      </w:r>
      <w:r w:rsidRPr="00296C1C">
        <w:rPr>
          <w:rFonts w:ascii="Times New Roman" w:hAnsi="Times New Roman" w:cs="Times New Roman"/>
          <w:sz w:val="28"/>
          <w:szCs w:val="28"/>
        </w:rPr>
        <w:t>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защиты отчета о научно-исследовательской работе с дифференцированной оценкой.</w:t>
      </w:r>
    </w:p>
    <w:p w:rsidR="007C78D4" w:rsidRPr="00296C1C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lastRenderedPageBreak/>
        <w:t xml:space="preserve">Уровень </w:t>
      </w:r>
      <w:proofErr w:type="spellStart"/>
      <w:r w:rsidRPr="00296C1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96C1C">
        <w:rPr>
          <w:rFonts w:ascii="Times New Roman" w:hAnsi="Times New Roman" w:cs="Times New Roman"/>
          <w:sz w:val="28"/>
          <w:szCs w:val="28"/>
        </w:rPr>
        <w:t xml:space="preserve"> компетенции определяется по качеству выполненной студентом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96C1C">
        <w:rPr>
          <w:rFonts w:ascii="Times New Roman" w:hAnsi="Times New Roman" w:cs="Times New Roman"/>
          <w:sz w:val="28"/>
          <w:szCs w:val="28"/>
        </w:rPr>
        <w:t>и отражается в следующих формулировках: высокий, хороший, достаточный, недостаточный.</w:t>
      </w:r>
    </w:p>
    <w:p w:rsidR="007C78D4" w:rsidRPr="00296C1C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защите отчета</w:t>
      </w:r>
      <w:r w:rsidRPr="00296C1C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proofErr w:type="spellStart"/>
      <w:r w:rsidRPr="00296C1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96C1C">
        <w:rPr>
          <w:rFonts w:ascii="Times New Roman" w:hAnsi="Times New Roman" w:cs="Times New Roman"/>
          <w:sz w:val="28"/>
          <w:szCs w:val="28"/>
        </w:rPr>
        <w:t xml:space="preserve"> «знать», «уметь», «владеть» в соответствии с запланированными результатами обучения и соде</w:t>
      </w:r>
      <w:r w:rsidRPr="00296C1C">
        <w:rPr>
          <w:rFonts w:ascii="Times New Roman" w:hAnsi="Times New Roman" w:cs="Times New Roman"/>
          <w:sz w:val="28"/>
          <w:szCs w:val="28"/>
        </w:rPr>
        <w:t>р</w:t>
      </w:r>
      <w:r w:rsidRPr="00296C1C">
        <w:rPr>
          <w:rFonts w:ascii="Times New Roman" w:hAnsi="Times New Roman" w:cs="Times New Roman"/>
          <w:sz w:val="28"/>
          <w:szCs w:val="28"/>
        </w:rPr>
        <w:t>жанием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1C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научно-исследовательской работы</w:t>
      </w:r>
      <w:r w:rsidRPr="00296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78D4" w:rsidRDefault="007C78D4" w:rsidP="001456E7">
      <w:pPr>
        <w:numPr>
          <w:ilvl w:val="0"/>
          <w:numId w:val="12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t>профессиональные знания студента проверяться при проверке соде</w:t>
      </w:r>
      <w:r w:rsidRPr="00296C1C">
        <w:rPr>
          <w:rFonts w:ascii="Times New Roman" w:hAnsi="Times New Roman" w:cs="Times New Roman"/>
          <w:sz w:val="28"/>
          <w:szCs w:val="28"/>
        </w:rPr>
        <w:t>р</w:t>
      </w:r>
      <w:r w:rsidRPr="00296C1C">
        <w:rPr>
          <w:rFonts w:ascii="Times New Roman" w:hAnsi="Times New Roman" w:cs="Times New Roman"/>
          <w:sz w:val="28"/>
          <w:szCs w:val="28"/>
        </w:rPr>
        <w:t>жания отчета о научно-исследовательской работе, при защите отчета в ходе о</w:t>
      </w:r>
      <w:r w:rsidRPr="00296C1C">
        <w:rPr>
          <w:rFonts w:ascii="Times New Roman" w:hAnsi="Times New Roman" w:cs="Times New Roman"/>
          <w:sz w:val="28"/>
          <w:szCs w:val="28"/>
        </w:rPr>
        <w:t>т</w:t>
      </w:r>
      <w:r w:rsidRPr="00296C1C">
        <w:rPr>
          <w:rFonts w:ascii="Times New Roman" w:hAnsi="Times New Roman" w:cs="Times New Roman"/>
          <w:sz w:val="28"/>
          <w:szCs w:val="28"/>
        </w:rPr>
        <w:t xml:space="preserve">ветов на теоретические вопросы, </w:t>
      </w:r>
    </w:p>
    <w:p w:rsidR="007C78D4" w:rsidRPr="00296C1C" w:rsidRDefault="007C78D4" w:rsidP="001456E7">
      <w:pPr>
        <w:numPr>
          <w:ilvl w:val="0"/>
          <w:numId w:val="12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1C">
        <w:rPr>
          <w:rFonts w:ascii="Times New Roman" w:hAnsi="Times New Roman" w:cs="Times New Roman"/>
          <w:sz w:val="28"/>
          <w:szCs w:val="28"/>
        </w:rPr>
        <w:t>степень владения профессиональными умениями</w:t>
      </w:r>
      <w:r>
        <w:rPr>
          <w:rFonts w:ascii="Times New Roman" w:hAnsi="Times New Roman" w:cs="Times New Roman"/>
          <w:sz w:val="28"/>
          <w:szCs w:val="28"/>
        </w:rPr>
        <w:t>, навыками</w:t>
      </w:r>
      <w:r w:rsidRPr="00296C1C">
        <w:rPr>
          <w:rFonts w:ascii="Times New Roman" w:hAnsi="Times New Roman" w:cs="Times New Roman"/>
          <w:sz w:val="28"/>
          <w:szCs w:val="28"/>
        </w:rPr>
        <w:t xml:space="preserve"> – при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щите отчета о научно-исследовательской работе в ходе ответов на вопросы практического характера.</w:t>
      </w:r>
    </w:p>
    <w:p w:rsidR="007C78D4" w:rsidRPr="00296C1C" w:rsidRDefault="007C78D4" w:rsidP="00F50BE8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35B">
        <w:rPr>
          <w:rFonts w:ascii="Times New Roman" w:hAnsi="Times New Roman" w:cs="Times New Roman"/>
          <w:sz w:val="28"/>
          <w:szCs w:val="28"/>
        </w:rPr>
        <w:t>Результаты проверки содержания и защиты отчета о научно- исследов</w:t>
      </w:r>
      <w:r w:rsidRPr="0073335B">
        <w:rPr>
          <w:rFonts w:ascii="Times New Roman" w:hAnsi="Times New Roman" w:cs="Times New Roman"/>
          <w:sz w:val="28"/>
          <w:szCs w:val="28"/>
        </w:rPr>
        <w:t>а</w:t>
      </w:r>
      <w:r w:rsidRPr="0073335B">
        <w:rPr>
          <w:rFonts w:ascii="Times New Roman" w:hAnsi="Times New Roman" w:cs="Times New Roman"/>
          <w:sz w:val="28"/>
          <w:szCs w:val="28"/>
        </w:rPr>
        <w:t>тельской работе фиксируются в баллах в соответствии с показателями и крит</w:t>
      </w:r>
      <w:r w:rsidRPr="0073335B">
        <w:rPr>
          <w:rFonts w:ascii="Times New Roman" w:hAnsi="Times New Roman" w:cs="Times New Roman"/>
          <w:sz w:val="28"/>
          <w:szCs w:val="28"/>
        </w:rPr>
        <w:t>е</w:t>
      </w:r>
      <w:r w:rsidRPr="0073335B">
        <w:rPr>
          <w:rFonts w:ascii="Times New Roman" w:hAnsi="Times New Roman" w:cs="Times New Roman"/>
          <w:sz w:val="28"/>
          <w:szCs w:val="28"/>
        </w:rPr>
        <w:t xml:space="preserve">риями оценивания компетенций.  </w:t>
      </w:r>
    </w:p>
    <w:p w:rsidR="007C78D4" w:rsidRPr="00E84DF5" w:rsidRDefault="007C78D4" w:rsidP="001456E7">
      <w:pPr>
        <w:numPr>
          <w:ilvl w:val="0"/>
          <w:numId w:val="1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FA16C8">
        <w:rPr>
          <w:rFonts w:ascii="Times New Roman" w:hAnsi="Times New Roman" w:cs="Times New Roman"/>
          <w:sz w:val="28"/>
          <w:szCs w:val="28"/>
        </w:rPr>
        <w:t xml:space="preserve">По итогам промежуточной аттестации в соответствии с показателями и критериями оценивания компетенций определяется уровень </w:t>
      </w:r>
      <w:proofErr w:type="spellStart"/>
      <w:r w:rsidRPr="00FA16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A16C8">
        <w:rPr>
          <w:rFonts w:ascii="Times New Roman" w:hAnsi="Times New Roman" w:cs="Times New Roman"/>
          <w:sz w:val="28"/>
          <w:szCs w:val="28"/>
        </w:rPr>
        <w:t xml:space="preserve"> компетенций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6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учетом оформления отчета, презентации </w:t>
      </w:r>
      <w:r w:rsidRPr="00FA16C8">
        <w:rPr>
          <w:rFonts w:ascii="Times New Roman" w:hAnsi="Times New Roman" w:cs="Times New Roman"/>
          <w:sz w:val="28"/>
          <w:szCs w:val="28"/>
        </w:rPr>
        <w:t>выставляе</w:t>
      </w:r>
      <w:r w:rsidRPr="00FA16C8">
        <w:rPr>
          <w:rFonts w:ascii="Times New Roman" w:hAnsi="Times New Roman" w:cs="Times New Roman"/>
          <w:sz w:val="28"/>
          <w:szCs w:val="28"/>
        </w:rPr>
        <w:t>т</w:t>
      </w:r>
      <w:r w:rsidRPr="00FA16C8">
        <w:rPr>
          <w:rFonts w:ascii="Times New Roman" w:hAnsi="Times New Roman" w:cs="Times New Roman"/>
          <w:sz w:val="28"/>
          <w:szCs w:val="28"/>
        </w:rPr>
        <w:t>ся дифференцированная оценка.</w:t>
      </w:r>
    </w:p>
    <w:p w:rsidR="00AC4BFE" w:rsidRPr="005A10DB" w:rsidRDefault="00AC4BFE" w:rsidP="007C78D4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br w:type="page"/>
      </w:r>
    </w:p>
    <w:p w:rsidR="005A10DB" w:rsidRPr="005A10DB" w:rsidRDefault="005A10DB" w:rsidP="005A10DB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A10DB" w:rsidRPr="005A10DB" w:rsidSect="00B31CA3">
          <w:footerReference w:type="even" r:id="rId19"/>
          <w:footerReference w:type="default" r:id="rId20"/>
          <w:pgSz w:w="11906" w:h="16838"/>
          <w:pgMar w:top="1134" w:right="849" w:bottom="1134" w:left="1418" w:header="720" w:footer="567" w:gutter="0"/>
          <w:cols w:space="720"/>
          <w:titlePg/>
          <w:docGrid w:linePitch="299"/>
        </w:sectPr>
      </w:pPr>
    </w:p>
    <w:p w:rsidR="00AD2982" w:rsidRDefault="005A10DB" w:rsidP="001456E7">
      <w:pPr>
        <w:pStyle w:val="2"/>
        <w:numPr>
          <w:ilvl w:val="0"/>
          <w:numId w:val="18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6" w:name="_Toc451764719"/>
      <w:r w:rsidRPr="005A10D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16"/>
    </w:p>
    <w:p w:rsidR="00AD2982" w:rsidRPr="00AD2982" w:rsidRDefault="00AD2982" w:rsidP="00AD2982"/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2268"/>
        <w:gridCol w:w="2269"/>
        <w:gridCol w:w="2551"/>
        <w:gridCol w:w="1134"/>
      </w:tblGrid>
      <w:tr w:rsidR="005D7F40" w:rsidRPr="007C78D4" w:rsidTr="00AD2982">
        <w:trPr>
          <w:trHeight w:val="619"/>
        </w:trPr>
        <w:tc>
          <w:tcPr>
            <w:tcW w:w="4678" w:type="dxa"/>
            <w:vMerge w:val="restart"/>
            <w:vAlign w:val="center"/>
          </w:tcPr>
          <w:p w:rsidR="005D7F40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компетенции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 оценивания</w:t>
            </w:r>
            <w:r w:rsid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см.табл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раздела 3 программы практики)</w:t>
            </w:r>
          </w:p>
        </w:tc>
        <w:tc>
          <w:tcPr>
            <w:tcW w:w="10206" w:type="dxa"/>
            <w:gridSpan w:val="5"/>
            <w:vAlign w:val="center"/>
          </w:tcPr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 компетенций</w:t>
            </w:r>
          </w:p>
        </w:tc>
      </w:tr>
      <w:tr w:rsidR="005D7F40" w:rsidRPr="007C78D4" w:rsidTr="00AD2982">
        <w:trPr>
          <w:trHeight w:val="1329"/>
        </w:trPr>
        <w:tc>
          <w:tcPr>
            <w:tcW w:w="4678" w:type="dxa"/>
            <w:vMerge/>
            <w:vAlign w:val="center"/>
          </w:tcPr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(верно и в по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объеме)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268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(с незначительн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ми замечаниями)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269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(на базовом уровне, с ошибками)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551" w:type="dxa"/>
            <w:vAlign w:val="center"/>
          </w:tcPr>
          <w:p w:rsidR="005D7F40" w:rsidRPr="007C78D4" w:rsidRDefault="005D7F40" w:rsidP="00AD2982">
            <w:pPr>
              <w:widowControl w:val="0"/>
              <w:suppressLineNumber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Недостаточный</w:t>
            </w:r>
          </w:p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(содержит большое количество ош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бок/ответ не дан)</w:t>
            </w:r>
            <w:r w:rsid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б.</w:t>
            </w:r>
          </w:p>
        </w:tc>
        <w:tc>
          <w:tcPr>
            <w:tcW w:w="1134" w:type="dxa"/>
            <w:vAlign w:val="center"/>
          </w:tcPr>
          <w:p w:rsidR="005D7F40" w:rsidRPr="007C78D4" w:rsidRDefault="005D7F40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0A79E6" w:rsidRPr="007C78D4" w:rsidTr="00AD2982">
        <w:trPr>
          <w:trHeight w:val="586"/>
        </w:trPr>
        <w:tc>
          <w:tcPr>
            <w:tcW w:w="14884" w:type="dxa"/>
            <w:gridSpan w:val="6"/>
            <w:vAlign w:val="center"/>
          </w:tcPr>
          <w:p w:rsidR="000A79E6" w:rsidRPr="005D7F40" w:rsidRDefault="000A79E6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Теоретические показатели</w:t>
            </w:r>
          </w:p>
        </w:tc>
      </w:tr>
      <w:tr w:rsidR="005D7F40" w:rsidRPr="007C78D4" w:rsidTr="00AD2982">
        <w:trPr>
          <w:trHeight w:val="1656"/>
        </w:trPr>
        <w:tc>
          <w:tcPr>
            <w:tcW w:w="4678" w:type="dxa"/>
          </w:tcPr>
          <w:p w:rsidR="005D7F40" w:rsidRDefault="005D7F40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D7F40" w:rsidRPr="005D7F40" w:rsidRDefault="005D7F40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Знает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Знает с </w:t>
            </w:r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незнач</w:t>
            </w:r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тельным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замеч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sz w:val="24"/>
                <w:szCs w:val="24"/>
              </w:rPr>
              <w:t>Знает на базовом  уровне, с ошибк</w:t>
            </w:r>
            <w:r w:rsidRPr="001B1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sz w:val="24"/>
                <w:szCs w:val="24"/>
              </w:rPr>
              <w:t>Не знает/ответ не дан</w:t>
            </w:r>
          </w:p>
        </w:tc>
        <w:tc>
          <w:tcPr>
            <w:tcW w:w="1134" w:type="dxa"/>
          </w:tcPr>
          <w:p w:rsidR="005D7F40" w:rsidRPr="007C78D4" w:rsidRDefault="005D7F40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2-5</w:t>
            </w:r>
          </w:p>
        </w:tc>
      </w:tr>
      <w:tr w:rsidR="001B1F2B" w:rsidRPr="007C78D4" w:rsidTr="00AD2982">
        <w:trPr>
          <w:trHeight w:val="603"/>
        </w:trPr>
        <w:tc>
          <w:tcPr>
            <w:tcW w:w="14884" w:type="dxa"/>
            <w:gridSpan w:val="6"/>
            <w:vAlign w:val="center"/>
          </w:tcPr>
          <w:p w:rsidR="001B1F2B" w:rsidRPr="005D7F40" w:rsidRDefault="001B1F2B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7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Практические показатели</w:t>
            </w:r>
          </w:p>
        </w:tc>
      </w:tr>
      <w:tr w:rsidR="005D7F40" w:rsidRPr="007C78D4" w:rsidTr="00AD2982">
        <w:trPr>
          <w:trHeight w:val="1703"/>
        </w:trPr>
        <w:tc>
          <w:tcPr>
            <w:tcW w:w="4678" w:type="dxa"/>
          </w:tcPr>
          <w:p w:rsidR="005D7F40" w:rsidRPr="00AD2982" w:rsidRDefault="005D7F40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D7F40" w:rsidRPr="00AD2982" w:rsidRDefault="005D7F40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AD2982" w:rsidRDefault="005D7F40" w:rsidP="001B1F2B">
            <w:pPr>
              <w:shd w:val="clear" w:color="auto" w:fill="FFFFFF"/>
              <w:tabs>
                <w:tab w:val="left" w:pos="2022"/>
              </w:tabs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982">
              <w:rPr>
                <w:rFonts w:ascii="Times New Roman" w:hAnsi="Times New Roman"/>
                <w:color w:val="000000"/>
                <w:sz w:val="24"/>
                <w:szCs w:val="24"/>
              </w:rPr>
              <w:t>Умеет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Умеет с </w:t>
            </w:r>
            <w:proofErr w:type="spellStart"/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незначи</w:t>
            </w:r>
            <w:proofErr w:type="spellEnd"/>
            <w:r w:rsidRPr="001B1F2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-тельным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замеч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Умеет</w:t>
            </w:r>
            <w:r w:rsidRPr="001B1F2B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на базовом 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уровне, с 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ошибк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40" w:rsidRPr="001B1F2B" w:rsidRDefault="005D7F40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Не умеет, либо д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пускает большое к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личество  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ошибок</w:t>
            </w:r>
          </w:p>
        </w:tc>
        <w:tc>
          <w:tcPr>
            <w:tcW w:w="1134" w:type="dxa"/>
          </w:tcPr>
          <w:p w:rsidR="005D7F40" w:rsidRPr="007C78D4" w:rsidRDefault="005D7F40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78D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2-5</w:t>
            </w:r>
          </w:p>
        </w:tc>
      </w:tr>
      <w:tr w:rsidR="001B1F2B" w:rsidRPr="007C78D4" w:rsidTr="00AD2982">
        <w:trPr>
          <w:trHeight w:val="426"/>
        </w:trPr>
        <w:tc>
          <w:tcPr>
            <w:tcW w:w="14884" w:type="dxa"/>
            <w:gridSpan w:val="6"/>
            <w:vAlign w:val="center"/>
          </w:tcPr>
          <w:p w:rsidR="001B1F2B" w:rsidRPr="00AD2982" w:rsidRDefault="001B1F2B" w:rsidP="00AD29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Владеет</w:t>
            </w:r>
          </w:p>
        </w:tc>
      </w:tr>
      <w:tr w:rsidR="00AD2982" w:rsidRPr="001B1F2B" w:rsidTr="00AD2982">
        <w:trPr>
          <w:trHeight w:val="1985"/>
        </w:trPr>
        <w:tc>
          <w:tcPr>
            <w:tcW w:w="4678" w:type="dxa"/>
          </w:tcPr>
          <w:p w:rsidR="00AD2982" w:rsidRDefault="00AD2982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2982" w:rsidRPr="007C78D4" w:rsidRDefault="00AD2982" w:rsidP="001B1F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982">
              <w:rPr>
                <w:rFonts w:ascii="Times New Roman" w:eastAsia="Times New Roman" w:hAnsi="Times New Roman" w:cs="Times New Roman"/>
                <w:sz w:val="24"/>
                <w:szCs w:val="24"/>
              </w:rPr>
              <w:t>ОПК-1; ОПК-2; ОПК-3, ОПК-4, ОПК-5, ОПК-6, ПК-1, ПК-2, ПК-3, ПК-4, ПК-5, ПК-6, ПК-7; ПК-8; ПК-9, ПК-10, ПК-11, ПК-12, ПК-13, ПК-14, ПК-15, ПК-16, ПК-17, ПК-18, ПК-19, ПК-24; ПК-25; ПК-26; ПК-27; ПК-28; ПК-29; ПК-30; ПК-31, ПК-32, ПК-33, ПК-34, ПК-35, ПК-36, ПК-37, ПК-38, ПК-39, ПК-40, ПК-41</w:t>
            </w:r>
          </w:p>
        </w:tc>
        <w:tc>
          <w:tcPr>
            <w:tcW w:w="1984" w:type="dxa"/>
            <w:shd w:val="clear" w:color="auto" w:fill="auto"/>
          </w:tcPr>
          <w:p w:rsidR="00AD2982" w:rsidRPr="001B1F2B" w:rsidRDefault="00AD2982" w:rsidP="001B1F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Владеет нав</w:t>
            </w: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ками  верно и в полном объеме</w:t>
            </w:r>
          </w:p>
        </w:tc>
        <w:tc>
          <w:tcPr>
            <w:tcW w:w="2268" w:type="dxa"/>
            <w:shd w:val="clear" w:color="auto" w:fill="auto"/>
          </w:tcPr>
          <w:p w:rsidR="00AD2982" w:rsidRPr="001B1F2B" w:rsidRDefault="00AD2982" w:rsidP="001B1F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Владеет навыками с незначительным и замечаниями</w:t>
            </w:r>
          </w:p>
        </w:tc>
        <w:tc>
          <w:tcPr>
            <w:tcW w:w="2269" w:type="dxa"/>
            <w:shd w:val="clear" w:color="auto" w:fill="auto"/>
          </w:tcPr>
          <w:p w:rsidR="00AD2982" w:rsidRPr="001B1F2B" w:rsidRDefault="00AD2982" w:rsidP="001B1F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F2B">
              <w:rPr>
                <w:rFonts w:ascii="Times New Roman" w:hAnsi="Times New Roman" w:cs="Times New Roman"/>
                <w:sz w:val="24"/>
                <w:szCs w:val="24"/>
              </w:rPr>
              <w:t>Владеет навыками на базовом уровне, с ошибками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982" w:rsidRPr="001B1F2B" w:rsidRDefault="00AD2982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Не умеет, либо д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>пускает большое</w:t>
            </w:r>
          </w:p>
          <w:p w:rsidR="00AD2982" w:rsidRPr="001B1F2B" w:rsidRDefault="00AD2982" w:rsidP="001B1F2B">
            <w:pPr>
              <w:shd w:val="clear" w:color="auto" w:fill="FFFFFF"/>
              <w:autoSpaceDE w:val="0"/>
              <w:autoSpaceDN w:val="0"/>
              <w:adjustRightInd w:val="0"/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F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Pr="001B1F2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ошибок</w:t>
            </w:r>
          </w:p>
        </w:tc>
        <w:tc>
          <w:tcPr>
            <w:tcW w:w="1134" w:type="dxa"/>
          </w:tcPr>
          <w:p w:rsidR="00AD2982" w:rsidRPr="001B1F2B" w:rsidRDefault="00AD2982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1F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2-5</w:t>
            </w:r>
          </w:p>
        </w:tc>
      </w:tr>
      <w:tr w:rsidR="001B1F2B" w:rsidRPr="007C78D4" w:rsidTr="00AD2982">
        <w:tc>
          <w:tcPr>
            <w:tcW w:w="13750" w:type="dxa"/>
            <w:gridSpan w:val="5"/>
          </w:tcPr>
          <w:p w:rsidR="001B1F2B" w:rsidRPr="007C78D4" w:rsidRDefault="001B1F2B" w:rsidP="001B1F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134" w:type="dxa"/>
          </w:tcPr>
          <w:p w:rsidR="001B1F2B" w:rsidRPr="007C78D4" w:rsidRDefault="001B1F2B" w:rsidP="001B1F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6-15</w:t>
            </w:r>
          </w:p>
        </w:tc>
      </w:tr>
    </w:tbl>
    <w:p w:rsidR="005A10DB" w:rsidRDefault="005A10DB" w:rsidP="005A1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982" w:rsidRDefault="00AD2982" w:rsidP="008C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0DB" w:rsidRPr="008C0087" w:rsidRDefault="005A10DB" w:rsidP="008C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087">
        <w:rPr>
          <w:rFonts w:ascii="Times New Roman" w:eastAsia="Times New Roman" w:hAnsi="Times New Roman" w:cs="Times New Roman"/>
          <w:b/>
          <w:sz w:val="28"/>
          <w:szCs w:val="28"/>
        </w:rPr>
        <w:t>Шкала оценивания:</w:t>
      </w:r>
    </w:p>
    <w:p w:rsidR="005A10DB" w:rsidRPr="000A79E6" w:rsidRDefault="005A10DB" w:rsidP="000A7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3789"/>
        <w:gridCol w:w="6048"/>
      </w:tblGrid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8C00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компетенции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8C0087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8C0087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A10DB" w:rsidRPr="008C0087" w:rsidTr="008C0087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6 и менее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0DB" w:rsidRPr="008C0087" w:rsidRDefault="005A10DB" w:rsidP="008C0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087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недостаточный</w:t>
            </w:r>
          </w:p>
        </w:tc>
      </w:tr>
    </w:tbl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5A10DB" w:rsidRPr="005A10DB">
          <w:pgSz w:w="16838" w:h="11906" w:orient="landscape"/>
          <w:pgMar w:top="1276" w:right="1134" w:bottom="851" w:left="1134" w:header="720" w:footer="720" w:gutter="0"/>
          <w:cols w:space="720"/>
        </w:sectPr>
      </w:pPr>
    </w:p>
    <w:p w:rsidR="005A10DB" w:rsidRPr="005A10DB" w:rsidRDefault="00B231BD" w:rsidP="006A32C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7" w:name="_Toc451764720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3.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опыта деятельности, характеризу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>ю</w:t>
      </w:r>
      <w:r w:rsidR="005A10DB"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щих этапы формирования компетенций в процессе </w:t>
      </w:r>
      <w:bookmarkEnd w:id="17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научно-исследовательской работы</w:t>
      </w:r>
    </w:p>
    <w:p w:rsidR="005A10DB" w:rsidRPr="005A10DB" w:rsidRDefault="005A10DB" w:rsidP="006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6A3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sz w:val="28"/>
          <w:szCs w:val="28"/>
        </w:rPr>
        <w:t>По окончании практики студент сдает дифференцированный зачет с опр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делением балла. Дата и время зачета устанавливаются в соответствии с графиком учебного процесса. Основанием для допуска студента к зачету по практике явл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ется полностью и аккуратно (без исправлений) оформленная требуемая докуме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тация.</w:t>
      </w:r>
    </w:p>
    <w:p w:rsidR="005A10DB" w:rsidRPr="005A10DB" w:rsidRDefault="005A10DB" w:rsidP="006A3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0DB">
        <w:rPr>
          <w:rFonts w:ascii="Times New Roman" w:eastAsia="Times New Roman" w:hAnsi="Times New Roman" w:cs="Times New Roman"/>
          <w:sz w:val="28"/>
          <w:szCs w:val="28"/>
        </w:rPr>
        <w:t>Во время защиты (в форме свободного собеседования) студент должен уметь анализировать проблемы, решения, статистику, которые изложены им в о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чете и в дневнике; обосновать принятые им решения, их законность и эффекти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A10DB">
        <w:rPr>
          <w:rFonts w:ascii="Times New Roman" w:eastAsia="Times New Roman" w:hAnsi="Times New Roman" w:cs="Times New Roman"/>
          <w:sz w:val="28"/>
          <w:szCs w:val="28"/>
        </w:rPr>
        <w:t xml:space="preserve">ность, отвечать на все вопросы по существу отчета.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При защите отчета НИР учитываются: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соответствие отчета предъявляемым требованиям;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уровень владения материалом;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- ответы на вопросы при защите отчетов по практике. </w:t>
      </w:r>
    </w:p>
    <w:p w:rsidR="00B231BD" w:rsidRDefault="00B231BD" w:rsidP="006A32C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8" w:name="_Toc451764721"/>
    </w:p>
    <w:p w:rsidR="005A10DB" w:rsidRPr="005A10DB" w:rsidRDefault="005A10DB" w:rsidP="006A32C1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="00B231BD">
        <w:rPr>
          <w:rFonts w:ascii="Times New Roman" w:hAnsi="Times New Roman" w:cs="Times New Roman"/>
          <w:bCs w:val="0"/>
          <w:color w:val="auto"/>
          <w:sz w:val="28"/>
          <w:szCs w:val="28"/>
        </w:rPr>
        <w:t>.</w:t>
      </w:r>
      <w:r w:rsidRPr="005A10D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Методические материалы, определяющие процедуры оценивания знаний, умений, навыков и опыта деятельности, характеризующих этапы формирования компетенций</w:t>
      </w:r>
      <w:bookmarkEnd w:id="18"/>
    </w:p>
    <w:p w:rsidR="005A10DB" w:rsidRPr="005A10DB" w:rsidRDefault="005A10DB" w:rsidP="006A3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Научно-исследовательской работой студента  руководит на кафедре – назначенный преподаватель. Руководители обеспечивают выполнение программы НИР, осуществляют помощь и контроль. До выхода на практику студенты дол</w:t>
      </w:r>
      <w:r w:rsidRPr="005A10DB">
        <w:rPr>
          <w:rFonts w:ascii="Times New Roman" w:hAnsi="Times New Roman" w:cs="Times New Roman"/>
          <w:bCs/>
          <w:sz w:val="28"/>
          <w:szCs w:val="28"/>
        </w:rPr>
        <w:t>ж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ны получить на кафедре дневники, пройти инструктаж о порядке прохождения НИР и правилах написания и защиты отчета. Во время прохождения НИР студент обязан: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1. Выполнять работу, предусмотренную программой НИР;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2. Ежедневно заполнять дневник практики;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По окончании практики: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 − составить письменный отчёт;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− заполнить дневник;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 xml:space="preserve">− получить письменную характеристику в дневнике от руководителя НИР, заверенную подписью и печатью.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Защита отчетов по НИР осуществляется в соответствии с графиком, уст</w:t>
      </w:r>
      <w:r w:rsidRPr="005A10DB">
        <w:rPr>
          <w:rFonts w:ascii="Times New Roman" w:hAnsi="Times New Roman" w:cs="Times New Roman"/>
          <w:bCs/>
          <w:sz w:val="28"/>
          <w:szCs w:val="28"/>
        </w:rPr>
        <w:t>а</w:t>
      </w:r>
      <w:r w:rsidRPr="005A10DB">
        <w:rPr>
          <w:rFonts w:ascii="Times New Roman" w:hAnsi="Times New Roman" w:cs="Times New Roman"/>
          <w:bCs/>
          <w:sz w:val="28"/>
          <w:szCs w:val="28"/>
        </w:rPr>
        <w:t xml:space="preserve">новленным кафедрой. </w:t>
      </w:r>
    </w:p>
    <w:p w:rsidR="005A10DB" w:rsidRPr="005A10DB" w:rsidRDefault="005A10DB" w:rsidP="006A32C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0DB">
        <w:rPr>
          <w:rFonts w:ascii="Times New Roman" w:hAnsi="Times New Roman" w:cs="Times New Roman"/>
          <w:bCs/>
          <w:sz w:val="28"/>
          <w:szCs w:val="28"/>
        </w:rPr>
        <w:t>Все документы (характеристика, дневник, отчёт), утвержденные руковод</w:t>
      </w:r>
      <w:r w:rsidRPr="005A10DB">
        <w:rPr>
          <w:rFonts w:ascii="Times New Roman" w:hAnsi="Times New Roman" w:cs="Times New Roman"/>
          <w:bCs/>
          <w:sz w:val="28"/>
          <w:szCs w:val="28"/>
        </w:rPr>
        <w:t>и</w:t>
      </w:r>
      <w:r w:rsidRPr="005A10DB">
        <w:rPr>
          <w:rFonts w:ascii="Times New Roman" w:hAnsi="Times New Roman" w:cs="Times New Roman"/>
          <w:bCs/>
          <w:sz w:val="28"/>
          <w:szCs w:val="28"/>
        </w:rPr>
        <w:t>телем НИР и заверенные печатью, студент сдаёт на кафедру в установленные ср</w:t>
      </w:r>
      <w:r w:rsidRPr="005A10DB">
        <w:rPr>
          <w:rFonts w:ascii="Times New Roman" w:hAnsi="Times New Roman" w:cs="Times New Roman"/>
          <w:bCs/>
          <w:sz w:val="28"/>
          <w:szCs w:val="28"/>
        </w:rPr>
        <w:t>о</w:t>
      </w:r>
      <w:r w:rsidRPr="005A10DB">
        <w:rPr>
          <w:rFonts w:ascii="Times New Roman" w:hAnsi="Times New Roman" w:cs="Times New Roman"/>
          <w:bCs/>
          <w:sz w:val="28"/>
          <w:szCs w:val="28"/>
        </w:rPr>
        <w:t>ки.</w:t>
      </w:r>
    </w:p>
    <w:p w:rsidR="00C4594F" w:rsidRDefault="00C459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A10DB" w:rsidRDefault="005A10DB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10D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обеспечение самостоятельной работы студентов.</w:t>
      </w:r>
    </w:p>
    <w:p w:rsidR="00AD2982" w:rsidRPr="005A10DB" w:rsidRDefault="00AD2982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0DB" w:rsidRPr="005A10DB" w:rsidRDefault="008E7E12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5A10DB" w:rsidRPr="005A10DB">
        <w:rPr>
          <w:rFonts w:ascii="Times New Roman" w:hAnsi="Times New Roman" w:cs="Times New Roman"/>
          <w:sz w:val="28"/>
          <w:szCs w:val="28"/>
        </w:rPr>
        <w:t xml:space="preserve">НИР осуществляется в соответствии с задачами профессиональной деятельности специалиста в области таможенного дела. </w:t>
      </w:r>
    </w:p>
    <w:p w:rsidR="005A10DB" w:rsidRPr="005A10DB" w:rsidRDefault="005A10DB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Конкретные вопросы по НИР определяются индивидуальным заданием, разрабатываемым на основе настоящей программы практики (с учетом особенн</w:t>
      </w:r>
      <w:r w:rsidRPr="005A10DB">
        <w:rPr>
          <w:rFonts w:ascii="Times New Roman" w:hAnsi="Times New Roman" w:cs="Times New Roman"/>
          <w:sz w:val="28"/>
          <w:szCs w:val="28"/>
        </w:rPr>
        <w:t>о</w:t>
      </w:r>
      <w:r w:rsidRPr="005A10DB">
        <w:rPr>
          <w:rFonts w:ascii="Times New Roman" w:hAnsi="Times New Roman" w:cs="Times New Roman"/>
          <w:sz w:val="28"/>
          <w:szCs w:val="28"/>
        </w:rPr>
        <w:t>стей базы преддипломной практики) и выбранной темы выпускной квалификац</w:t>
      </w:r>
      <w:r w:rsidRPr="005A10DB">
        <w:rPr>
          <w:rFonts w:ascii="Times New Roman" w:hAnsi="Times New Roman" w:cs="Times New Roman"/>
          <w:sz w:val="28"/>
          <w:szCs w:val="28"/>
        </w:rPr>
        <w:t>и</w:t>
      </w:r>
      <w:r w:rsidRPr="005A10DB">
        <w:rPr>
          <w:rFonts w:ascii="Times New Roman" w:hAnsi="Times New Roman" w:cs="Times New Roman"/>
          <w:sz w:val="28"/>
          <w:szCs w:val="28"/>
        </w:rPr>
        <w:t xml:space="preserve">онной работы. </w:t>
      </w:r>
    </w:p>
    <w:p w:rsidR="005A10DB" w:rsidRDefault="005A10DB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DB">
        <w:rPr>
          <w:rFonts w:ascii="Times New Roman" w:hAnsi="Times New Roman" w:cs="Times New Roman"/>
          <w:sz w:val="28"/>
          <w:szCs w:val="28"/>
        </w:rPr>
        <w:t>В ходе НИР необходимо собрать информацию, провести ее анализ и пре</w:t>
      </w:r>
      <w:r w:rsidRPr="005A10DB">
        <w:rPr>
          <w:rFonts w:ascii="Times New Roman" w:hAnsi="Times New Roman" w:cs="Times New Roman"/>
          <w:sz w:val="28"/>
          <w:szCs w:val="28"/>
        </w:rPr>
        <w:t>д</w:t>
      </w:r>
      <w:r w:rsidRPr="005A10DB">
        <w:rPr>
          <w:rFonts w:ascii="Times New Roman" w:hAnsi="Times New Roman" w:cs="Times New Roman"/>
          <w:sz w:val="28"/>
          <w:szCs w:val="28"/>
        </w:rPr>
        <w:t>ставить в отчете.</w:t>
      </w:r>
    </w:p>
    <w:p w:rsidR="00D71FCA" w:rsidRDefault="00D71FCA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FCA" w:rsidRDefault="00D71FCA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0">
        <w:rPr>
          <w:rFonts w:ascii="Times New Roman" w:hAnsi="Times New Roman" w:cs="Times New Roman"/>
          <w:b/>
          <w:sz w:val="28"/>
          <w:szCs w:val="28"/>
        </w:rPr>
        <w:t>Перечень примерных индивидуальных заданий</w:t>
      </w:r>
      <w:r w:rsidR="00796222" w:rsidRPr="00DE3600">
        <w:rPr>
          <w:rFonts w:ascii="Times New Roman" w:hAnsi="Times New Roman" w:cs="Times New Roman"/>
          <w:b/>
          <w:sz w:val="28"/>
          <w:szCs w:val="28"/>
        </w:rPr>
        <w:t>:</w:t>
      </w:r>
    </w:p>
    <w:p w:rsidR="00DE3600" w:rsidRPr="00DE3600" w:rsidRDefault="00DE3600" w:rsidP="006A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таможенных процедур в условиях применения лог</w:t>
      </w:r>
      <w:r w:rsidRPr="00DE3600">
        <w:rPr>
          <w:rFonts w:ascii="Times New Roman" w:hAnsi="Times New Roman" w:cs="Times New Roman"/>
          <w:sz w:val="28"/>
          <w:szCs w:val="28"/>
        </w:rPr>
        <w:t>и</w:t>
      </w:r>
      <w:r w:rsidRPr="00DE3600">
        <w:rPr>
          <w:rFonts w:ascii="Times New Roman" w:hAnsi="Times New Roman" w:cs="Times New Roman"/>
          <w:sz w:val="28"/>
          <w:szCs w:val="28"/>
        </w:rPr>
        <w:t xml:space="preserve">стических подходов. 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Разработка логистической модели деятельности таможенного органа 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Повышение эффективности деятельности таможенных органов на основе применения логистических подходов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управления логистическими цепями поставки товаров.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логистического процесса на складах временного хранения.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Разработка оптимальной системы складирования (на примере склада временного хранения - СВХ).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206.</w:t>
      </w:r>
      <w:r w:rsidRPr="00DE3600">
        <w:rPr>
          <w:rFonts w:ascii="Times New Roman" w:hAnsi="Times New Roman" w:cs="Times New Roman"/>
          <w:sz w:val="28"/>
          <w:szCs w:val="28"/>
        </w:rPr>
        <w:tab/>
        <w:t>Влияние процедур таможенного оформления на логистическую цепь поставки товаров.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товаропотоков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в зоне деятельности таможни и их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логистизация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Анализ источников возникновения логистических издержек и пути их снижения.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Исследование  логистических подходов и методов и их роль  в деятел</w:t>
      </w:r>
      <w:r w:rsidRPr="00DE3600">
        <w:rPr>
          <w:rFonts w:ascii="Times New Roman" w:hAnsi="Times New Roman" w:cs="Times New Roman"/>
          <w:sz w:val="28"/>
          <w:szCs w:val="28"/>
        </w:rPr>
        <w:t>ь</w:t>
      </w:r>
      <w:r w:rsidRPr="00DE3600">
        <w:rPr>
          <w:rFonts w:ascii="Times New Roman" w:hAnsi="Times New Roman" w:cs="Times New Roman"/>
          <w:sz w:val="28"/>
          <w:szCs w:val="28"/>
        </w:rPr>
        <w:t>ности таможенных органов.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Использование логистических подходов к деятельности объектов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окол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таможенной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Анализ взаимодействия  таможенных органов  и владельцев складов временного хранения  при реализации логистической цепи поставок.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Интегрирование таможенных информационных систем в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микрологист</w:t>
      </w:r>
      <w:r w:rsidRPr="00DE3600">
        <w:rPr>
          <w:rFonts w:ascii="Times New Roman" w:hAnsi="Times New Roman" w:cs="Times New Roman"/>
          <w:sz w:val="28"/>
          <w:szCs w:val="28"/>
        </w:rPr>
        <w:t>и</w:t>
      </w:r>
      <w:r w:rsidRPr="00DE3600">
        <w:rPr>
          <w:rFonts w:ascii="Times New Roman" w:hAnsi="Times New Roman" w:cs="Times New Roman"/>
          <w:sz w:val="28"/>
          <w:szCs w:val="28"/>
        </w:rPr>
        <w:t>ческую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 систему управления цепью поставок.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Современное состояние и перспективы развития логистики в таможе</w:t>
      </w:r>
      <w:r w:rsidRPr="00DE3600">
        <w:rPr>
          <w:rFonts w:ascii="Times New Roman" w:hAnsi="Times New Roman" w:cs="Times New Roman"/>
          <w:sz w:val="28"/>
          <w:szCs w:val="28"/>
        </w:rPr>
        <w:t>н</w:t>
      </w:r>
      <w:r w:rsidRPr="00DE3600">
        <w:rPr>
          <w:rFonts w:ascii="Times New Roman" w:hAnsi="Times New Roman" w:cs="Times New Roman"/>
          <w:sz w:val="28"/>
          <w:szCs w:val="28"/>
        </w:rPr>
        <w:t>ном деле (на примере…).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Применение логистических технологий в таможенном деле.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Логистические аспекты развития таможенной инфраструктуры (на пр</w:t>
      </w:r>
      <w:r w:rsidRPr="00DE3600">
        <w:rPr>
          <w:rFonts w:ascii="Times New Roman" w:hAnsi="Times New Roman" w:cs="Times New Roman"/>
          <w:sz w:val="28"/>
          <w:szCs w:val="28"/>
        </w:rPr>
        <w:t>и</w:t>
      </w:r>
      <w:r w:rsidRPr="00DE3600">
        <w:rPr>
          <w:rFonts w:ascii="Times New Roman" w:hAnsi="Times New Roman" w:cs="Times New Roman"/>
          <w:sz w:val="28"/>
          <w:szCs w:val="28"/>
        </w:rPr>
        <w:t>мере…).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Применение основных принципов логистического управления при орг</w:t>
      </w:r>
      <w:r w:rsidRPr="00DE3600">
        <w:rPr>
          <w:rFonts w:ascii="Times New Roman" w:hAnsi="Times New Roman" w:cs="Times New Roman"/>
          <w:sz w:val="28"/>
          <w:szCs w:val="28"/>
        </w:rPr>
        <w:t>а</w:t>
      </w:r>
      <w:r w:rsidRPr="00DE3600">
        <w:rPr>
          <w:rFonts w:ascii="Times New Roman" w:hAnsi="Times New Roman" w:cs="Times New Roman"/>
          <w:sz w:val="28"/>
          <w:szCs w:val="28"/>
        </w:rPr>
        <w:t>низации взаимодействия таможенных органов и участников внешнеэкономич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Анализ системы мониторинга таможенных услуг: основные направления и перспективы развития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lastRenderedPageBreak/>
        <w:t>Роль таможенного менеджмента в повышении эффективности  управл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ния  интегрированной  логистической  цепью поставок предприятия-участника ВЭД.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Применение методов логистики при совершении таможенных операций в отношении перемещаемых товаров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Информационное обеспечение таможенных логистических систем.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221.</w:t>
      </w:r>
      <w:r w:rsidRPr="00DE3600">
        <w:rPr>
          <w:rFonts w:ascii="Times New Roman" w:hAnsi="Times New Roman" w:cs="Times New Roman"/>
          <w:sz w:val="28"/>
          <w:szCs w:val="28"/>
        </w:rPr>
        <w:tab/>
        <w:t>Анализ деятельности  логистических посредников в  внешн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экономической деятельности.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Исследование  логистических характеристик различных видов транспо</w:t>
      </w:r>
      <w:r w:rsidRPr="00DE3600">
        <w:rPr>
          <w:rFonts w:ascii="Times New Roman" w:hAnsi="Times New Roman" w:cs="Times New Roman"/>
          <w:sz w:val="28"/>
          <w:szCs w:val="28"/>
        </w:rPr>
        <w:t>р</w:t>
      </w:r>
      <w:r w:rsidRPr="00DE3600">
        <w:rPr>
          <w:rFonts w:ascii="Times New Roman" w:hAnsi="Times New Roman" w:cs="Times New Roman"/>
          <w:sz w:val="28"/>
          <w:szCs w:val="28"/>
        </w:rPr>
        <w:t>та и их роли во  внешнеторговых перевозках.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Основные направления расширения комплекса услуг транспортно-экспедиторских компаний.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Роль и значение транспортно-экспедиторских компаний в функционир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вании внешнеторговых логистических систем.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Роль и значение международных транспортных терминалов в логистич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ских системах.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Организация контроля за транспортными операциями во внешнеторг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вой логистической цепи.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Принципы и методы выбора видов транспорта внешнеторговыми ко</w:t>
      </w:r>
      <w:r w:rsidRPr="00DE3600">
        <w:rPr>
          <w:rFonts w:ascii="Times New Roman" w:hAnsi="Times New Roman" w:cs="Times New Roman"/>
          <w:sz w:val="28"/>
          <w:szCs w:val="28"/>
        </w:rPr>
        <w:t>м</w:t>
      </w:r>
      <w:r w:rsidRPr="00DE3600">
        <w:rPr>
          <w:rFonts w:ascii="Times New Roman" w:hAnsi="Times New Roman" w:cs="Times New Roman"/>
          <w:sz w:val="28"/>
          <w:szCs w:val="28"/>
        </w:rPr>
        <w:t>паниями.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Пути совершенствования таможенной логистики.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перевозки как воплощение логистической конце</w:t>
      </w:r>
      <w:r w:rsidRPr="00DE3600">
        <w:rPr>
          <w:rFonts w:ascii="Times New Roman" w:hAnsi="Times New Roman" w:cs="Times New Roman"/>
          <w:sz w:val="28"/>
          <w:szCs w:val="28"/>
        </w:rPr>
        <w:t>п</w:t>
      </w:r>
      <w:r w:rsidRPr="00DE3600">
        <w:rPr>
          <w:rFonts w:ascii="Times New Roman" w:hAnsi="Times New Roman" w:cs="Times New Roman"/>
          <w:sz w:val="28"/>
          <w:szCs w:val="28"/>
        </w:rPr>
        <w:t>ции.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Международные транспортные коридоры как важнейшая часть инфр</w:t>
      </w:r>
      <w:r w:rsidRPr="00DE3600">
        <w:rPr>
          <w:rFonts w:ascii="Times New Roman" w:hAnsi="Times New Roman" w:cs="Times New Roman"/>
          <w:sz w:val="28"/>
          <w:szCs w:val="28"/>
        </w:rPr>
        <w:t>а</w:t>
      </w:r>
      <w:r w:rsidRPr="00DE3600">
        <w:rPr>
          <w:rFonts w:ascii="Times New Roman" w:hAnsi="Times New Roman" w:cs="Times New Roman"/>
          <w:sz w:val="28"/>
          <w:szCs w:val="28"/>
        </w:rPr>
        <w:t>структуры внешнеторговой логистики.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Оценка качества сервиса во внешнеторговой логистике.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Интеграция таможенной и транспортной логистики в приграничном р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гионе.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Проект мероприятий по совершенствованию системы обслуживания клиентов таможенно-логического комплекса (на примере конкретного предпри</w:t>
      </w:r>
      <w:r w:rsidRPr="00DE3600">
        <w:rPr>
          <w:rFonts w:ascii="Times New Roman" w:hAnsi="Times New Roman" w:cs="Times New Roman"/>
          <w:sz w:val="28"/>
          <w:szCs w:val="28"/>
        </w:rPr>
        <w:t>я</w:t>
      </w:r>
      <w:r w:rsidRPr="00DE3600">
        <w:rPr>
          <w:rFonts w:ascii="Times New Roman" w:hAnsi="Times New Roman" w:cs="Times New Roman"/>
          <w:sz w:val="28"/>
          <w:szCs w:val="28"/>
        </w:rPr>
        <w:t>тия).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Организация работы зоны таможенного контроля станции ( на прим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ре…..).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Транспортно-логистическая система обслуживания грузоотправит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лей(грузополучателей) на станции ( на примере…..). (на железной дороге, отдел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нии железной дороги и т.д.).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Оптимизация функционирования контейнерных терминалов как элеме</w:t>
      </w:r>
      <w:r w:rsidRPr="00DE3600">
        <w:rPr>
          <w:rFonts w:ascii="Times New Roman" w:hAnsi="Times New Roman" w:cs="Times New Roman"/>
          <w:sz w:val="28"/>
          <w:szCs w:val="28"/>
        </w:rPr>
        <w:t>н</w:t>
      </w:r>
      <w:r w:rsidRPr="00DE3600">
        <w:rPr>
          <w:rFonts w:ascii="Times New Roman" w:hAnsi="Times New Roman" w:cs="Times New Roman"/>
          <w:sz w:val="28"/>
          <w:szCs w:val="28"/>
        </w:rPr>
        <w:t>тов логистической транспортной цепи.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Применение электронных технологий при оформлении таможенных гр</w:t>
      </w:r>
      <w:r w:rsidRPr="00DE3600">
        <w:rPr>
          <w:rFonts w:ascii="Times New Roman" w:hAnsi="Times New Roman" w:cs="Times New Roman"/>
          <w:sz w:val="28"/>
          <w:szCs w:val="28"/>
        </w:rPr>
        <w:t>у</w:t>
      </w:r>
      <w:r w:rsidRPr="00DE3600">
        <w:rPr>
          <w:rFonts w:ascii="Times New Roman" w:hAnsi="Times New Roman" w:cs="Times New Roman"/>
          <w:sz w:val="28"/>
          <w:szCs w:val="28"/>
        </w:rPr>
        <w:t>зов (перевозочных документов др.).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таможенных операций в условиях применения л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гистических подходов.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Исследование проблем логистической цепи на этапе совершения там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женных операций при ввозе/вывозе товаров.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Разработка логистической модели деятельности таможенного органа.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lastRenderedPageBreak/>
        <w:t>Управление деятельностью таможенного органа на основе логистич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ских подходов.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Повышение эффективности деятельности таможенных органов в ме</w:t>
      </w:r>
      <w:r w:rsidRPr="00DE3600">
        <w:rPr>
          <w:rFonts w:ascii="Times New Roman" w:hAnsi="Times New Roman" w:cs="Times New Roman"/>
          <w:sz w:val="28"/>
          <w:szCs w:val="28"/>
        </w:rPr>
        <w:t>ж</w:t>
      </w:r>
      <w:r w:rsidRPr="00DE3600">
        <w:rPr>
          <w:rFonts w:ascii="Times New Roman" w:hAnsi="Times New Roman" w:cs="Times New Roman"/>
          <w:sz w:val="28"/>
          <w:szCs w:val="28"/>
        </w:rPr>
        <w:t>дународной логистической цепи поставки товаров.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Повышение эффективности деятельности таможенных органов на осн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ве применения логистических подходов.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Анализ и совершенствование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макрологистической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цепи поставки товара  на территорию </w:t>
      </w:r>
      <w:r w:rsidR="00CF5138">
        <w:rPr>
          <w:rFonts w:ascii="Times New Roman" w:hAnsi="Times New Roman" w:cs="Times New Roman"/>
          <w:sz w:val="28"/>
          <w:szCs w:val="28"/>
        </w:rPr>
        <w:t>ЕАЭС</w:t>
      </w:r>
      <w:r w:rsidRPr="00DE3600">
        <w:rPr>
          <w:rFonts w:ascii="Times New Roman" w:hAnsi="Times New Roman" w:cs="Times New Roman"/>
          <w:sz w:val="28"/>
          <w:szCs w:val="28"/>
        </w:rPr>
        <w:t>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Логистический анализ результатов применения инспекционно-досмотрового комплекса (ИДК) в таможне.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Анализ и совершенствование работы таможенно-логистического терм</w:t>
      </w:r>
      <w:r w:rsidRPr="00DE3600">
        <w:rPr>
          <w:rFonts w:ascii="Times New Roman" w:hAnsi="Times New Roman" w:cs="Times New Roman"/>
          <w:sz w:val="28"/>
          <w:szCs w:val="28"/>
        </w:rPr>
        <w:t>и</w:t>
      </w:r>
      <w:r w:rsidRPr="00DE3600">
        <w:rPr>
          <w:rFonts w:ascii="Times New Roman" w:hAnsi="Times New Roman" w:cs="Times New Roman"/>
          <w:sz w:val="28"/>
          <w:szCs w:val="28"/>
        </w:rPr>
        <w:t>нала в порту.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Влияние процессов совершения таможенных операций на логистич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скую цепь поставки товаров.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товаропотоков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в зоне деятельности таможенного органа и их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л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гистизация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>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Организация процесса совершения таможенных операций с товарами морском пункте пропуска на логистической основе.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Анализ источников возникновения логистических издержек и пути их снижения.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Управление логистическими издержками в цепях поставок.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Управление логистическими рисками в цепях поставок.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взаимодействия «таможенный орган — участник внешнеэкономической деятельности» на основе логистических подходов.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Проблемы внедрения логистических подходов и методов в деятельность таможенных органов.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организации функционирования регионального л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гистического центра.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Построение организационной структуры управления персоналом склада.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Оценка рынка складской недвижимости в ………. регионе и перспектив развития отрасли.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Сравнительный анализ деятельности крупных логистических операт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операций технологического процесса на складе (на примере предприятия).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Планирование, учет и анализ логистических издержек организации.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Анализ произведено-хозяйственной деятельности  транспортной комп</w:t>
      </w:r>
      <w:r w:rsidRPr="00DE3600">
        <w:rPr>
          <w:rFonts w:ascii="Times New Roman" w:hAnsi="Times New Roman" w:cs="Times New Roman"/>
          <w:sz w:val="28"/>
          <w:szCs w:val="28"/>
        </w:rPr>
        <w:t>а</w:t>
      </w:r>
      <w:r w:rsidRPr="00DE3600">
        <w:rPr>
          <w:rFonts w:ascii="Times New Roman" w:hAnsi="Times New Roman" w:cs="Times New Roman"/>
          <w:sz w:val="28"/>
          <w:szCs w:val="28"/>
        </w:rPr>
        <w:t>нии.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Базисные условия поставки и их роль в логистической цепи поставки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Глобализация логистики и её основные факторы.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Управление международными логистическими коридорами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Международные логистические услуги (на примере предприятия)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Правовое обеспечение международной логистической деятельности (на примере предприятия).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Международные стандарты ISO-9000 и их применение в логистике.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lastRenderedPageBreak/>
        <w:t>Организационные структуры логистических цепей на различных уро</w:t>
      </w:r>
      <w:r w:rsidRPr="00DE3600">
        <w:rPr>
          <w:rFonts w:ascii="Times New Roman" w:hAnsi="Times New Roman" w:cs="Times New Roman"/>
          <w:sz w:val="28"/>
          <w:szCs w:val="28"/>
        </w:rPr>
        <w:t>в</w:t>
      </w:r>
      <w:r w:rsidRPr="00DE3600">
        <w:rPr>
          <w:rFonts w:ascii="Times New Roman" w:hAnsi="Times New Roman" w:cs="Times New Roman"/>
          <w:sz w:val="28"/>
          <w:szCs w:val="28"/>
        </w:rPr>
        <w:t>нях управления процессом товародвижения.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транспортно-экспедиционной деятельности ( на примере…...компании)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Обоснование выбора транспортно-технологической схемы доставки гр</w:t>
      </w:r>
      <w:r w:rsidRPr="00DE3600">
        <w:rPr>
          <w:rFonts w:ascii="Times New Roman" w:hAnsi="Times New Roman" w:cs="Times New Roman"/>
          <w:sz w:val="28"/>
          <w:szCs w:val="28"/>
        </w:rPr>
        <w:t>у</w:t>
      </w:r>
      <w:r w:rsidRPr="00DE3600">
        <w:rPr>
          <w:rFonts w:ascii="Times New Roman" w:hAnsi="Times New Roman" w:cs="Times New Roman"/>
          <w:sz w:val="28"/>
          <w:szCs w:val="28"/>
        </w:rPr>
        <w:t>за.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Организация управления логистическими центрами (комплексами).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Эффективность организации грузовых перевозок (по видам транспорта).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Логистическая координация участников транспортного процесса (ж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лезнодорожных компаний, морских портов, автоперевозчиков и пр.).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Организация автомобильных (морских, железнодорожных, авиационных и пр.) перевозок в ____регионе.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Логистическое обеспечение функционирования кластеров.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Формирование транспортно-логистической инфраструктуры (страны, региона, предприятия).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Эффективность управления логистическими системами (предприятия, региона и        др.).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 xml:space="preserve"> перевозок грузов.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Формирование логистической инфраструктуры в таможенной сфере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организации контейнерных перевозок морским транспортом в России на основании использования принципов логистики (на примере ОАО.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Технология взаимодействия перевозчиков железнодорожного транспо</w:t>
      </w:r>
      <w:r w:rsidRPr="00DE3600">
        <w:rPr>
          <w:rFonts w:ascii="Times New Roman" w:hAnsi="Times New Roman" w:cs="Times New Roman"/>
          <w:sz w:val="28"/>
          <w:szCs w:val="28"/>
        </w:rPr>
        <w:t>р</w:t>
      </w:r>
      <w:r w:rsidRPr="00DE3600">
        <w:rPr>
          <w:rFonts w:ascii="Times New Roman" w:hAnsi="Times New Roman" w:cs="Times New Roman"/>
          <w:sz w:val="28"/>
          <w:szCs w:val="28"/>
        </w:rPr>
        <w:t>та с компаниями-операторами.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Исследование факторов конкурентоспособности железнодорожного транспорта при перевозках грузов в контейнерах по сравнению с автомобильным (морским, речным) транспортом.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Разработка оптимальной технологии завоза-вывоза грузов для грузовой станции (контейнерного терминала, речного, морского порта).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транспортной логистики.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Меры по развитию транзитного потенциала Транссиба.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Размещение транспортно-логистических центров в регионе.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Логистическая стратегия ОАО…( на примере…..)..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Теоретическая концепция логистической системы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Научная база управления логистическими процессами.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Транспортно-экспедиторские операции в логистической системе.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Доходы, издержки и прибыль в теории и на практике логистической с</w:t>
      </w:r>
      <w:r w:rsidRPr="00DE3600">
        <w:rPr>
          <w:rFonts w:ascii="Times New Roman" w:hAnsi="Times New Roman" w:cs="Times New Roman"/>
          <w:sz w:val="28"/>
          <w:szCs w:val="28"/>
        </w:rPr>
        <w:t>и</w:t>
      </w:r>
      <w:r w:rsidRPr="00DE3600">
        <w:rPr>
          <w:rFonts w:ascii="Times New Roman" w:hAnsi="Times New Roman" w:cs="Times New Roman"/>
          <w:sz w:val="28"/>
          <w:szCs w:val="28"/>
        </w:rPr>
        <w:t>стемы.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Инвестиции и риски в логистической системе.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Логистическая стратегия в области продвижения </w:t>
      </w:r>
      <w:proofErr w:type="spellStart"/>
      <w:r w:rsidRPr="00DE3600">
        <w:rPr>
          <w:rFonts w:ascii="Times New Roman" w:hAnsi="Times New Roman" w:cs="Times New Roman"/>
          <w:sz w:val="28"/>
          <w:szCs w:val="28"/>
        </w:rPr>
        <w:t>материалопотока</w:t>
      </w:r>
      <w:proofErr w:type="spellEnd"/>
      <w:r w:rsidRPr="00DE3600">
        <w:rPr>
          <w:rFonts w:ascii="Times New Roman" w:hAnsi="Times New Roman" w:cs="Times New Roman"/>
          <w:sz w:val="28"/>
          <w:szCs w:val="28"/>
        </w:rPr>
        <w:t>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Исследование состояния рынка логистических услуг.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Основы построения и оптимизации информационной логистики совр</w:t>
      </w:r>
      <w:r w:rsidRPr="00DE3600">
        <w:rPr>
          <w:rFonts w:ascii="Times New Roman" w:hAnsi="Times New Roman" w:cs="Times New Roman"/>
          <w:sz w:val="28"/>
          <w:szCs w:val="28"/>
        </w:rPr>
        <w:t>е</w:t>
      </w:r>
      <w:r w:rsidRPr="00DE3600">
        <w:rPr>
          <w:rFonts w:ascii="Times New Roman" w:hAnsi="Times New Roman" w:cs="Times New Roman"/>
          <w:sz w:val="28"/>
          <w:szCs w:val="28"/>
        </w:rPr>
        <w:t>менного предприятия ООО "---".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Проблемы логистики организации в современных экономических усл</w:t>
      </w:r>
      <w:r w:rsidRPr="00DE3600">
        <w:rPr>
          <w:rFonts w:ascii="Times New Roman" w:hAnsi="Times New Roman" w:cs="Times New Roman"/>
          <w:sz w:val="28"/>
          <w:szCs w:val="28"/>
        </w:rPr>
        <w:t>о</w:t>
      </w:r>
      <w:r w:rsidRPr="00DE3600">
        <w:rPr>
          <w:rFonts w:ascii="Times New Roman" w:hAnsi="Times New Roman" w:cs="Times New Roman"/>
          <w:sz w:val="28"/>
          <w:szCs w:val="28"/>
        </w:rPr>
        <w:t>виях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>Организация логистической системы на складах.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lastRenderedPageBreak/>
        <w:t>Управление логистикой на предприятии.</w:t>
      </w:r>
    </w:p>
    <w:p w:rsidR="00DE3600" w:rsidRPr="00DE3600" w:rsidRDefault="00DE3600" w:rsidP="001456E7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00">
        <w:rPr>
          <w:rFonts w:ascii="Times New Roman" w:hAnsi="Times New Roman" w:cs="Times New Roman"/>
          <w:sz w:val="28"/>
          <w:szCs w:val="28"/>
        </w:rPr>
        <w:t xml:space="preserve">Особенности совершения логистических операций при перемещении товаров через таможенную границу </w:t>
      </w:r>
      <w:r w:rsidR="00CF5138">
        <w:rPr>
          <w:rFonts w:ascii="Times New Roman" w:hAnsi="Times New Roman" w:cs="Times New Roman"/>
          <w:sz w:val="28"/>
          <w:szCs w:val="28"/>
        </w:rPr>
        <w:t>ЕАЭС</w:t>
      </w:r>
      <w:r w:rsidRPr="00DE3600">
        <w:rPr>
          <w:rFonts w:ascii="Times New Roman" w:hAnsi="Times New Roman" w:cs="Times New Roman"/>
          <w:sz w:val="28"/>
          <w:szCs w:val="28"/>
        </w:rPr>
        <w:t>.</w:t>
      </w:r>
    </w:p>
    <w:p w:rsidR="00DE3600" w:rsidRDefault="00DE360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_Toc45176472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6522" w:rsidRPr="00E26522" w:rsidRDefault="00E26522" w:rsidP="00E26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Обновление рабочей программы</w:t>
      </w:r>
    </w:p>
    <w:p w:rsidR="00E26522" w:rsidRPr="0048503E" w:rsidRDefault="00E26522" w:rsidP="00E26522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20" w:name="_Toc264543485"/>
      <w:bookmarkStart w:id="21" w:name="_Toc264543527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850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практики: </w:t>
      </w:r>
      <w:r w:rsidRPr="0048503E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48503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26522" w:rsidRPr="0048503E" w:rsidRDefault="00E26522" w:rsidP="00E2652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0"/>
    <w:bookmarkEnd w:id="21"/>
    <w:p w:rsidR="000616C3" w:rsidRPr="000616C3" w:rsidRDefault="00E26522" w:rsidP="000616C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рабочей программы</w:t>
      </w:r>
      <w:r w:rsidR="000616C3" w:rsidRPr="0006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6C3" w:rsidRPr="000616C3">
        <w:rPr>
          <w:rFonts w:ascii="Times New Roman" w:hAnsi="Times New Roman" w:cs="Times New Roman"/>
          <w:sz w:val="28"/>
          <w:szCs w:val="28"/>
        </w:rPr>
        <w:t>производственной практики: научно-исследовательская работа</w:t>
      </w:r>
      <w:r w:rsidR="000616C3">
        <w:rPr>
          <w:rFonts w:ascii="Times New Roman" w:hAnsi="Times New Roman" w:cs="Times New Roman"/>
          <w:sz w:val="28"/>
          <w:szCs w:val="28"/>
        </w:rPr>
        <w:t>,</w:t>
      </w: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который внесены изменения</w:t>
      </w: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:rsidR="00E26522" w:rsidRPr="00E26522" w:rsidRDefault="00E26522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рабочей программы</w:t>
      </w:r>
      <w:r w:rsidR="000616C3" w:rsidRPr="0006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практики: научно-исследовательская работа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внесены изменения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рабочей программы</w:t>
      </w:r>
      <w:r w:rsidR="000616C3" w:rsidRPr="0006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6C3" w:rsidRPr="000616C3">
        <w:rPr>
          <w:rFonts w:ascii="Times New Roman" w:hAnsi="Times New Roman" w:cs="Times New Roman"/>
          <w:sz w:val="28"/>
          <w:szCs w:val="28"/>
        </w:rPr>
        <w:t>производственной практики: научно-исследовательская работа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внесены изменения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(измененное содержание раздела)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программа: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обновлена, рассмотрена и одобрена на 20___/___ учебный год на заседании к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федры _________________________________от ____ ___________ 20___г., прот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 №_____</w:t>
      </w: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522" w:rsidRPr="00E26522" w:rsidRDefault="00E26522" w:rsidP="00E26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___________________________________</w:t>
      </w:r>
    </w:p>
    <w:p w:rsidR="00C4594F" w:rsidRDefault="00C459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10DB" w:rsidRPr="00DE3600" w:rsidRDefault="005A10DB" w:rsidP="006A32C1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</w:rPr>
      </w:pPr>
      <w:r w:rsidRPr="00DE3600">
        <w:rPr>
          <w:rFonts w:ascii="Times New Roman" w:hAnsi="Times New Roman" w:cs="Times New Roman"/>
          <w:b w:val="0"/>
          <w:color w:val="auto"/>
        </w:rPr>
        <w:lastRenderedPageBreak/>
        <w:t>ПРИЛОЖЕНИЕ А</w:t>
      </w:r>
      <w:bookmarkEnd w:id="19"/>
    </w:p>
    <w:p w:rsidR="00DE3600" w:rsidRPr="00DE3600" w:rsidRDefault="00DE3600" w:rsidP="00DE3600"/>
    <w:p w:rsidR="005A10DB" w:rsidRP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АВТОНОМНАЯ НЕКОММЕРЧЕСКАЯ ОБРАЗОВАТЕЛЬНАЯ</w:t>
      </w:r>
    </w:p>
    <w:p w:rsidR="005A10DB" w:rsidRP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ВЫСШЕГО ОБРАЗОВАНИЯ</w:t>
      </w:r>
    </w:p>
    <w:p w:rsidR="005A10DB" w:rsidRP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ЦЕНТРОСОЮЗА РОССИЙСКОЙ ФЕДЕРАЦИИ</w:t>
      </w:r>
    </w:p>
    <w:p w:rsidR="005A10DB" w:rsidRDefault="005A10DB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10D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«РОССИЙСКИЙ УНИВЕРСИТЕТ КООПЕРАЦИИ»</w:t>
      </w:r>
    </w:p>
    <w:p w:rsidR="00B31CA3" w:rsidRPr="005A10DB" w:rsidRDefault="00B31CA3" w:rsidP="00B231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КАМЧАТСКИЙ ФИЛИАЛ</w:t>
      </w: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1EC3" w:rsidRPr="002B4CCD" w:rsidRDefault="00251EC3" w:rsidP="00251E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CCD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12" w:rsidRDefault="008E7E12" w:rsidP="0009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251EC3" w:rsidRPr="00092532" w:rsidRDefault="008E7E12" w:rsidP="0009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532" w:rsidRPr="00092532">
        <w:rPr>
          <w:rFonts w:ascii="Times New Roman" w:hAnsi="Times New Roman" w:cs="Times New Roman"/>
          <w:b/>
          <w:sz w:val="28"/>
          <w:szCs w:val="28"/>
        </w:rPr>
        <w:t>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092532" w:rsidRPr="0009253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51EC3" w:rsidRPr="00092532">
        <w:rPr>
          <w:rFonts w:ascii="Times New Roman" w:hAnsi="Times New Roman" w:cs="Times New Roman"/>
          <w:b/>
          <w:sz w:val="28"/>
          <w:szCs w:val="28"/>
        </w:rPr>
        <w:t xml:space="preserve"> (НИР)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студента ____ курса _____________ группы</w:t>
      </w:r>
    </w:p>
    <w:p w:rsidR="00251EC3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специальность 38.05.02 </w:t>
      </w:r>
      <w:r w:rsidR="00092532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72425D" w:rsidRDefault="0072425D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подготовки </w:t>
      </w:r>
    </w:p>
    <w:p w:rsidR="0072425D" w:rsidRPr="002B4CCD" w:rsidRDefault="0072425D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«Таможенная логистика»</w:t>
      </w:r>
    </w:p>
    <w:p w:rsidR="00251EC3" w:rsidRPr="002B4CCD" w:rsidRDefault="00472EFA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51EC3" w:rsidRPr="002B4CCD">
        <w:rPr>
          <w:rFonts w:ascii="Times New Roman" w:hAnsi="Times New Roman" w:cs="Times New Roman"/>
          <w:sz w:val="28"/>
          <w:szCs w:val="28"/>
        </w:rPr>
        <w:t>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60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1EC3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532" w:rsidRDefault="0009253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92532" w:rsidRPr="00092532" w:rsidRDefault="00092532" w:rsidP="000925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092532" w:rsidRPr="002B4CCD" w:rsidRDefault="0009253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Место прохождения практики: __________________________________________________________________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51EC3">
        <w:rPr>
          <w:rFonts w:ascii="Times New Roman" w:hAnsi="Times New Roman" w:cs="Times New Roman"/>
        </w:rPr>
        <w:t>(название организации)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Сроки прохождения практики: с «__» _______ </w:t>
      </w:r>
      <w:r w:rsidR="00FF1BBC" w:rsidRPr="002B4CCD">
        <w:rPr>
          <w:rFonts w:ascii="Times New Roman" w:hAnsi="Times New Roman" w:cs="Times New Roman"/>
          <w:sz w:val="28"/>
          <w:szCs w:val="28"/>
        </w:rPr>
        <w:t>20</w:t>
      </w:r>
      <w:r w:rsidR="00FF1BBC">
        <w:rPr>
          <w:rFonts w:ascii="Times New Roman" w:hAnsi="Times New Roman" w:cs="Times New Roman"/>
          <w:sz w:val="28"/>
          <w:szCs w:val="28"/>
        </w:rPr>
        <w:t xml:space="preserve"> _</w:t>
      </w:r>
      <w:r w:rsidRPr="002B4CCD">
        <w:rPr>
          <w:rFonts w:ascii="Times New Roman" w:hAnsi="Times New Roman" w:cs="Times New Roman"/>
          <w:sz w:val="28"/>
          <w:szCs w:val="28"/>
        </w:rPr>
        <w:t>г. по «__» _______ 20</w:t>
      </w:r>
      <w:r w:rsidR="008E7E12">
        <w:rPr>
          <w:rFonts w:ascii="Times New Roman" w:hAnsi="Times New Roman" w:cs="Times New Roman"/>
          <w:sz w:val="28"/>
          <w:szCs w:val="28"/>
        </w:rPr>
        <w:t xml:space="preserve">  </w:t>
      </w:r>
      <w:r w:rsidRPr="002B4CCD">
        <w:rPr>
          <w:rFonts w:ascii="Times New Roman" w:hAnsi="Times New Roman" w:cs="Times New Roman"/>
          <w:sz w:val="28"/>
          <w:szCs w:val="28"/>
        </w:rPr>
        <w:t>_г.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Студент ___________________________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51EC3" w:rsidRPr="00251EC3" w:rsidRDefault="00251EC3" w:rsidP="00251EC3">
      <w:pPr>
        <w:spacing w:after="0" w:line="240" w:lineRule="auto"/>
        <w:ind w:left="1415" w:firstLine="709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0DB" w:rsidRPr="005A10DB" w:rsidRDefault="005A10DB" w:rsidP="005A10D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B31CA3">
        <w:rPr>
          <w:rFonts w:ascii="Times New Roman" w:hAnsi="Times New Roman" w:cs="Times New Roman"/>
          <w:sz w:val="28"/>
          <w:szCs w:val="28"/>
        </w:rPr>
        <w:t>филиал</w:t>
      </w:r>
      <w:r w:rsidRPr="002B4CCD">
        <w:rPr>
          <w:rFonts w:ascii="Times New Roman" w:hAnsi="Times New Roman" w:cs="Times New Roman"/>
          <w:sz w:val="28"/>
          <w:szCs w:val="28"/>
        </w:rPr>
        <w:t>а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(ученая степень, ученое звание, 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5A10DB" w:rsidRPr="005A10DB" w:rsidRDefault="005A10DB" w:rsidP="00092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DB">
        <w:rPr>
          <w:rFonts w:ascii="Times New Roman" w:hAnsi="Times New Roman" w:cs="Times New Roman"/>
          <w:b/>
          <w:sz w:val="28"/>
          <w:szCs w:val="28"/>
        </w:rPr>
        <w:br w:type="page"/>
      </w:r>
      <w:r w:rsidRPr="005A10DB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ЗАДАНИЯ</w:t>
      </w:r>
    </w:p>
    <w:p w:rsidR="008E7E12" w:rsidRDefault="00251EC3" w:rsidP="00092532">
      <w:pPr>
        <w:shd w:val="clear" w:color="auto" w:fill="FFFFFF" w:themeFill="background1"/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прохождения </w:t>
      </w:r>
      <w:r w:rsidR="008E7E12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</w:p>
    <w:p w:rsidR="005A10DB" w:rsidRPr="005A10DB" w:rsidRDefault="00251EC3" w:rsidP="00092532">
      <w:pPr>
        <w:shd w:val="clear" w:color="auto" w:fill="FFFFFF" w:themeFill="background1"/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 (НИР)</w:t>
      </w:r>
    </w:p>
    <w:p w:rsidR="00251EC3" w:rsidRPr="002B4CCD" w:rsidRDefault="00251EC3" w:rsidP="00251EC3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612"/>
      </w:tblGrid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09253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251EC3" w:rsidRPr="002B4CCD" w:rsidRDefault="00251EC3" w:rsidP="00092532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CD">
              <w:rPr>
                <w:rFonts w:ascii="Times New Roman" w:hAnsi="Times New Roman" w:cs="Times New Roman"/>
                <w:sz w:val="28"/>
                <w:szCs w:val="28"/>
              </w:rPr>
              <w:t>НАИМЕНОВАНИЕ ЗАДАНИЯ</w:t>
            </w: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092532">
        <w:trPr>
          <w:jc w:val="center"/>
        </w:trPr>
        <w:tc>
          <w:tcPr>
            <w:tcW w:w="95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C3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B31CA3">
        <w:rPr>
          <w:rFonts w:ascii="Times New Roman" w:hAnsi="Times New Roman" w:cs="Times New Roman"/>
          <w:sz w:val="28"/>
          <w:szCs w:val="28"/>
        </w:rPr>
        <w:t>филиала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(ученая степень, ученое звание, 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Default="00251E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1EC3" w:rsidRPr="002B4CCD" w:rsidRDefault="00251EC3" w:rsidP="00251EC3">
      <w:pPr>
        <w:tabs>
          <w:tab w:val="left" w:pos="1170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451764723"/>
      <w:r w:rsidRPr="002B4CCD">
        <w:rPr>
          <w:rFonts w:ascii="Times New Roman" w:hAnsi="Times New Roman" w:cs="Times New Roman"/>
          <w:b/>
          <w:sz w:val="28"/>
          <w:szCs w:val="28"/>
        </w:rPr>
        <w:lastRenderedPageBreak/>
        <w:t>ЕЖЕДНЕВНЫЕ ЗАПИСИ СТУДЕНТА</w:t>
      </w:r>
    </w:p>
    <w:p w:rsidR="00251EC3" w:rsidRPr="002B4CCD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0"/>
      </w:tblGrid>
      <w:tr w:rsidR="00251EC3" w:rsidRPr="002B4CCD" w:rsidTr="00251EC3">
        <w:tc>
          <w:tcPr>
            <w:tcW w:w="1242" w:type="dxa"/>
          </w:tcPr>
          <w:p w:rsidR="00251EC3" w:rsidRPr="002B4CCD" w:rsidRDefault="00092532" w:rsidP="00251EC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6379" w:type="dxa"/>
          </w:tcPr>
          <w:p w:rsidR="00251EC3" w:rsidRPr="002B4CCD" w:rsidRDefault="00092532" w:rsidP="00251EC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одержание работы</w:t>
            </w:r>
          </w:p>
        </w:tc>
        <w:tc>
          <w:tcPr>
            <w:tcW w:w="1950" w:type="dxa"/>
          </w:tcPr>
          <w:p w:rsidR="00251EC3" w:rsidRPr="002B4CCD" w:rsidRDefault="00092532" w:rsidP="00251EC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ценки, зам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чания рук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1EC3" w:rsidRPr="002B4CCD">
              <w:rPr>
                <w:rFonts w:ascii="Times New Roman" w:hAnsi="Times New Roman" w:cs="Times New Roman"/>
                <w:sz w:val="28"/>
                <w:szCs w:val="28"/>
              </w:rPr>
              <w:t xml:space="preserve">водителя </w:t>
            </w: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EC3" w:rsidRPr="002B4CCD" w:rsidTr="00251EC3">
        <w:tc>
          <w:tcPr>
            <w:tcW w:w="1242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251EC3" w:rsidRPr="002B4CCD" w:rsidRDefault="00251EC3" w:rsidP="00251EC3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Студент ___________________________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51EC3" w:rsidRPr="00251EC3" w:rsidRDefault="00251EC3" w:rsidP="00251EC3">
      <w:pPr>
        <w:spacing w:after="0" w:line="240" w:lineRule="auto"/>
        <w:ind w:left="1415" w:firstLine="709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Pr="002B4CCD" w:rsidRDefault="00251EC3" w:rsidP="00251EC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«____» __________ 201__ г.</w:t>
      </w:r>
    </w:p>
    <w:p w:rsidR="008E7E12" w:rsidRPr="002B4CCD" w:rsidRDefault="008E7E12" w:rsidP="008E7E1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>М.П.</w:t>
      </w:r>
    </w:p>
    <w:p w:rsidR="008E7E12" w:rsidRDefault="008E7E1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E12" w:rsidRDefault="008E7E12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  <w:r w:rsidR="00B31CA3">
        <w:rPr>
          <w:rFonts w:ascii="Times New Roman" w:hAnsi="Times New Roman" w:cs="Times New Roman"/>
          <w:sz w:val="28"/>
          <w:szCs w:val="28"/>
        </w:rPr>
        <w:t>филиал</w:t>
      </w:r>
      <w:r w:rsidRPr="002B4CCD">
        <w:rPr>
          <w:rFonts w:ascii="Times New Roman" w:hAnsi="Times New Roman" w:cs="Times New Roman"/>
          <w:sz w:val="28"/>
          <w:szCs w:val="28"/>
        </w:rPr>
        <w:t>а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51EC3" w:rsidRPr="002B4CCD" w:rsidRDefault="00251EC3" w:rsidP="00251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CCD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2B4CCD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2B4CCD">
        <w:rPr>
          <w:rFonts w:ascii="Times New Roman" w:hAnsi="Times New Roman" w:cs="Times New Roman"/>
          <w:sz w:val="28"/>
          <w:szCs w:val="28"/>
        </w:rPr>
        <w:tab/>
      </w:r>
      <w:r w:rsidRPr="002B4CCD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251EC3" w:rsidRPr="00251EC3" w:rsidRDefault="00251EC3" w:rsidP="00251EC3">
      <w:pPr>
        <w:spacing w:after="0" w:line="240" w:lineRule="auto"/>
        <w:rPr>
          <w:rFonts w:ascii="Times New Roman" w:hAnsi="Times New Roman" w:cs="Times New Roman"/>
        </w:rPr>
      </w:pPr>
      <w:r w:rsidRPr="00251EC3">
        <w:rPr>
          <w:rFonts w:ascii="Times New Roman" w:hAnsi="Times New Roman" w:cs="Times New Roman"/>
        </w:rPr>
        <w:t>(ученая степень, ученое звание, должность)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(Ф.И.О.)</w:t>
      </w:r>
      <w:r w:rsidRPr="00251EC3">
        <w:rPr>
          <w:rFonts w:ascii="Times New Roman" w:hAnsi="Times New Roman" w:cs="Times New Roman"/>
        </w:rPr>
        <w:tab/>
      </w:r>
      <w:r w:rsidRPr="00251EC3">
        <w:rPr>
          <w:rFonts w:ascii="Times New Roman" w:hAnsi="Times New Roman" w:cs="Times New Roman"/>
        </w:rPr>
        <w:tab/>
        <w:t>(подпись)</w:t>
      </w:r>
      <w:r w:rsidRPr="00251EC3">
        <w:rPr>
          <w:rFonts w:ascii="Times New Roman" w:hAnsi="Times New Roman" w:cs="Times New Roman"/>
        </w:rPr>
        <w:br w:type="page"/>
      </w:r>
    </w:p>
    <w:p w:rsidR="00251EC3" w:rsidRPr="00DE3600" w:rsidRDefault="00251EC3" w:rsidP="00251EC3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3" w:name="_Toc450813652"/>
      <w:bookmarkStart w:id="24" w:name="_Toc451774575"/>
      <w:bookmarkEnd w:id="22"/>
      <w:r w:rsidRPr="00DE3600">
        <w:rPr>
          <w:rFonts w:ascii="Times New Roman" w:hAnsi="Times New Roman" w:cs="Times New Roman"/>
          <w:b w:val="0"/>
          <w:color w:val="auto"/>
        </w:rPr>
        <w:lastRenderedPageBreak/>
        <w:t>ПРИЛОЖЕНИЕ Б</w:t>
      </w:r>
      <w:bookmarkEnd w:id="23"/>
      <w:bookmarkEnd w:id="24"/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АВТОНОМНАЯ НЕКОММЕРЧЕСКАЯ ОБРАЗОВАТЕЛЬНАЯ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ВЫСШЕГО ОБРАЗОВАНИЯ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ЦЕНТРОСОЮЗА РОССИЙСКОЙ ФЕДЕРАЦИИ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«РОССИЙСКИЙ УНИВЕРСИТЕТ КООПЕРАЦИИ»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ФИЛИАЛ</w:t>
      </w:r>
    </w:p>
    <w:p w:rsidR="00C4594F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производственной практике</w:t>
      </w:r>
    </w:p>
    <w:p w:rsidR="00C4594F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</w:t>
      </w:r>
    </w:p>
    <w:p w:rsidR="00C4594F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2410"/>
          <w:tab w:val="left" w:leader="underscore" w:pos="4109"/>
          <w:tab w:val="left" w:leader="underscore" w:pos="68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факультета экономики и управления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_____ группа ______________форма обучения __________________</w:t>
      </w: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Специальность 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«Таможенное дело» 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шифр 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38.05.02</w:t>
      </w: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Направленность (профиль) подготовки</w:t>
      </w:r>
      <w:r w:rsidRPr="00DE360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«Таможенная логистика» </w:t>
      </w:r>
    </w:p>
    <w:p w:rsidR="00C4594F" w:rsidRPr="00DE3600" w:rsidRDefault="00C4594F" w:rsidP="00C4594F">
      <w:pPr>
        <w:tabs>
          <w:tab w:val="left" w:leader="underscore" w:pos="7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4594F" w:rsidRPr="00DE3600" w:rsidRDefault="00C4594F" w:rsidP="00C4594F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</w:t>
      </w:r>
    </w:p>
    <w:p w:rsidR="00C4594F" w:rsidRPr="00DE3600" w:rsidRDefault="00C4594F" w:rsidP="00C4594F">
      <w:pPr>
        <w:tabs>
          <w:tab w:val="left" w:leader="underscore" w:pos="9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адрес: область, район, город)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42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(должность; фамилия, имя, отчество)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(предприятия)_____________________________________________</w:t>
      </w:r>
    </w:p>
    <w:p w:rsidR="00C4594F" w:rsidRPr="00DE3600" w:rsidRDefault="00C4594F" w:rsidP="00C4594F">
      <w:pPr>
        <w:tabs>
          <w:tab w:val="left" w:leader="underscore" w:pos="83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(должность; фамилия, имя, отчество)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_______________________ к защите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(допущен (не допущен)) </w:t>
      </w: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«____»___________2019г.</w:t>
      </w:r>
    </w:p>
    <w:p w:rsidR="00C4594F" w:rsidRPr="00DE3600" w:rsidRDefault="00C4594F" w:rsidP="00C4594F">
      <w:pPr>
        <w:tabs>
          <w:tab w:val="left" w:leader="underscore" w:pos="85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(руководитель) от университета: ____________  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left="62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(ФИО)</w:t>
      </w:r>
    </w:p>
    <w:p w:rsidR="00C4594F" w:rsidRPr="00DE3600" w:rsidRDefault="00C4594F" w:rsidP="00C4594F">
      <w:pPr>
        <w:tabs>
          <w:tab w:val="left" w:leader="underscore" w:pos="90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производственной практике защищен с оценкой______________________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(отлично, хорошо, удовлетворительно)</w:t>
      </w:r>
    </w:p>
    <w:p w:rsidR="00C4594F" w:rsidRPr="00DE3600" w:rsidRDefault="00C4594F" w:rsidP="00C4594F">
      <w:pPr>
        <w:tabs>
          <w:tab w:val="left" w:leader="underscore" w:pos="835"/>
          <w:tab w:val="left" w:leader="underscore" w:pos="29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«___»______________2019 г.                         ____________  ___________________</w:t>
      </w:r>
    </w:p>
    <w:p w:rsidR="00C4594F" w:rsidRPr="00DE3600" w:rsidRDefault="00C4594F" w:rsidP="00C4594F">
      <w:pPr>
        <w:autoSpaceDE w:val="0"/>
        <w:autoSpaceDN w:val="0"/>
        <w:adjustRightInd w:val="0"/>
        <w:spacing w:after="0" w:line="240" w:lineRule="auto"/>
        <w:ind w:left="58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(ФИО)</w:t>
      </w:r>
    </w:p>
    <w:p w:rsidR="00C4594F" w:rsidRDefault="00C4594F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251EC3" w:rsidRPr="00C4594F" w:rsidRDefault="00251EC3" w:rsidP="00251EC3">
      <w:pPr>
        <w:keepNext/>
        <w:tabs>
          <w:tab w:val="left" w:pos="540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Toc451774576"/>
      <w:r w:rsidRPr="00C459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  <w:bookmarkEnd w:id="25"/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АВТОНОМНАЯ НЕКОММЕРЧЕСКАЯ ОБРАЗОВАТЕЛЬНАЯ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ВЫСШЕГО ОБРАЗОВАНИЯ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ЦЕНТРОСОЮЗА РОССИЙСКОЙ ФЕДЕРАЦИИ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УНИВЕРСИТЕТ КООПЕРАЦИИ»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DE3600" w:rsidRPr="00DE3600" w:rsidRDefault="00DE3600" w:rsidP="00DE3600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- практиканта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студента)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«Таможенное дело»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38.05.02</w:t>
      </w: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подготовки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«Таможенная логистика»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оизводственная пр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актика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(научно-исследовательская работа)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3305"/>
          <w:tab w:val="left" w:leader="underscore" w:pos="5155"/>
          <w:tab w:val="left" w:leader="underscore" w:pos="912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 курс ______  форма обучения   __________________</w:t>
      </w: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«____» __________ 2019 г.        по     «____» _________ 2019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6559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6559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   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7" w:after="0" w:line="240" w:lineRule="auto"/>
        <w:ind w:right="284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(фамилия, имя, отчество, ученая степень, должность)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ind w:left="1440" w:hanging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</w:t>
      </w:r>
      <w:proofErr w:type="gram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оизводственную пр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актику 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(научно-исследовательская работа)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1456E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105410" distB="0" distL="22860" distR="22860" simplePos="0" relativeHeight="251660288" behindDoc="0" locked="0" layoutInCell="1" allowOverlap="1" wp14:anchorId="689EFFE2" wp14:editId="36CB6714">
                <wp:simplePos x="0" y="0"/>
                <wp:positionH relativeFrom="margin">
                  <wp:posOffset>13841</wp:posOffset>
                </wp:positionH>
                <wp:positionV relativeFrom="paragraph">
                  <wp:posOffset>469042</wp:posOffset>
                </wp:positionV>
                <wp:extent cx="6348114" cy="2480449"/>
                <wp:effectExtent l="0" t="0" r="14605" b="1524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114" cy="2480449"/>
                          <a:chOff x="1427" y="12334"/>
                          <a:chExt cx="9158" cy="2821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334"/>
                            <a:ext cx="9158" cy="282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210"/>
                                <w:tblW w:w="9913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7371"/>
                                <w:gridCol w:w="703"/>
                                <w:gridCol w:w="709"/>
                                <w:gridCol w:w="851"/>
                              </w:tblGrid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Merge w:val="restart"/>
                                  </w:tcPr>
                                  <w:p w:rsidR="00DE3600" w:rsidRPr="00854F2D" w:rsidRDefault="00DE3600" w:rsidP="00DE3600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  <w:t>№</w:t>
                                    </w:r>
                                  </w:p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1" w:type="dxa"/>
                                    <w:vMerge w:val="restart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Наименование и шифр общекультурных (</w:t>
                                    </w:r>
                                    <w:proofErr w:type="gram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ОК</w:t>
                                    </w:r>
                                    <w:proofErr w:type="gram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) и общепрофессиональных (ОПК) компетенций в соответствии с учебным планом, матрицей компетенций и ФГОС</w:t>
                                    </w:r>
                                  </w:p>
                                </w:tc>
                                <w:tc>
                                  <w:tcPr>
                                    <w:tcW w:w="2263" w:type="dxa"/>
                                    <w:gridSpan w:val="3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60" w:right="-68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Уровень </w:t>
                                    </w:r>
                                    <w:proofErr w:type="spell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 компетенции,  элемента компетенции*</w:t>
                                    </w: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Merge/>
                                  </w:tcPr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371" w:type="dxa"/>
                                    <w:vMerge/>
                                  </w:tcPr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3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низкий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средний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высокий</w:t>
                                    </w: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готовность к коммуникации в устной и письменной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формах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русском и иностранном языках для р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шения задач профессиональной деятельности (ОПК-2);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 (ОПК-3);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способность понимать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экономические процессы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, происходящие в обществе, и анализировать тенденции развития российской и мировой экономик (ОПК-4);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анализировать потенциал регионального, отраслевого и функционального строения нац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ональной экономики (ОПК-5);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37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на научной основе организовать свой труд, самостоятельно оценивать результаты своей деятельности (ОПК-6).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3600" w:rsidRDefault="00DE3600" w:rsidP="00DE36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896"/>
                            <a:ext cx="3327" cy="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3600" w:rsidRDefault="00DE3600" w:rsidP="00DE3600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* отметить знаком «+» в нужной графе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1pt;margin-top:36.95pt;width:499.85pt;height:195.3pt;z-index:251660288;mso-wrap-distance-left:1.8pt;mso-wrap-distance-top:8.3pt;mso-wrap-distance-right:1.8pt;mso-position-horizontal-relative:margin" coordorigin="1427,12334" coordsize="9158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427;top:12334;width:9158;height:2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Style w:val="210"/>
                          <w:tblW w:w="9913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7371"/>
                          <w:gridCol w:w="703"/>
                          <w:gridCol w:w="709"/>
                          <w:gridCol w:w="851"/>
                        </w:tblGrid>
                        <w:tr w:rsidR="00DE3600" w:rsidRPr="00854F2D" w:rsidTr="00DE3600">
                          <w:tc>
                            <w:tcPr>
                              <w:tcW w:w="279" w:type="dxa"/>
                              <w:vMerge w:val="restart"/>
                            </w:tcPr>
                            <w:p w:rsidR="00DE3600" w:rsidRPr="00854F2D" w:rsidRDefault="00DE3600" w:rsidP="00DE3600">
                              <w:pPr>
                                <w:pStyle w:val="Style26"/>
                                <w:widowControl/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  <w:t>№</w:t>
                              </w:r>
                            </w:p>
                            <w:p w:rsidR="00DE3600" w:rsidRPr="00854F2D" w:rsidRDefault="00DE3600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  <w:p w:rsidR="00DE3600" w:rsidRPr="00854F2D" w:rsidRDefault="00DE3600" w:rsidP="00DE3600">
                              <w:pPr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vMerge w:val="restart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Наименование и шифр общекультурных (</w:t>
                              </w:r>
                              <w:proofErr w:type="gram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ОК</w:t>
                              </w:r>
                              <w:proofErr w:type="gram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) и общепрофессиональных (ОПК) компетенций в соответствии с учебным планом, матрицей компетенций и ФГОС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3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60" w:right="-68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Уровень </w:t>
                              </w:r>
                              <w:proofErr w:type="spell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сформированности</w:t>
                              </w:r>
                              <w:proofErr w:type="spell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 компетенции,  элемента компетенции*</w:t>
                              </w: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Merge/>
                            </w:tcPr>
                            <w:p w:rsidR="00DE3600" w:rsidRPr="00854F2D" w:rsidRDefault="00DE3600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371" w:type="dxa"/>
                              <w:vMerge/>
                            </w:tcPr>
                            <w:p w:rsidR="00DE3600" w:rsidRPr="00854F2D" w:rsidRDefault="00DE3600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3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высокий</w:t>
                              </w: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готовность к коммуникации в устной и письменной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формах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русском и иностранном языках для р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шения задач профессиональной деятельности (ОПК-2);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владеть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 (ОПК-3);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способность понимать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экономические процессы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происходящие в обществе, и анализировать тенденции развития российской и мировой экономик (ОПК-4);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анализировать потенциал регионального, отраслевого и функционального строения нац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ональной экономики (ОПК-5);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71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на научной основе организовать свой труд, самостоятельно оценивать результаты своей деятельности (ОПК-6).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E3600" w:rsidRDefault="00DE3600" w:rsidP="00DE3600"/>
                    </w:txbxContent>
                  </v:textbox>
                </v:shape>
                <v:shape id="Text Box 7" o:spid="_x0000_s1028" type="#_x0000_t202" style="position:absolute;left:1427;top:14896;width:332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DE3600" w:rsidRDefault="00DE3600" w:rsidP="00DE3600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* отметить знаком «+» в нужной графе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время практики обучающийся проявил(а) личностные, деловые качества и </w:t>
      </w:r>
      <w:proofErr w:type="spell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ровал</w:t>
      </w:r>
      <w:proofErr w:type="spell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(а) способности, компетенции*:</w:t>
      </w:r>
    </w:p>
    <w:p w:rsidR="00DE3600" w:rsidRPr="00DE3600" w:rsidRDefault="00DE3600" w:rsidP="00DE360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3600" w:rsidRPr="00DE3600" w:rsidRDefault="00DE3600" w:rsidP="001456E7">
      <w:pPr>
        <w:numPr>
          <w:ilvl w:val="0"/>
          <w:numId w:val="20"/>
        </w:numPr>
        <w:tabs>
          <w:tab w:val="left" w:leader="underscore" w:pos="9418"/>
        </w:tabs>
        <w:autoSpaceDE w:val="0"/>
        <w:autoSpaceDN w:val="0"/>
        <w:adjustRightInd w:val="0"/>
        <w:spacing w:before="58" w:after="0" w:line="274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lang w:eastAsia="ru-RU"/>
        </w:rPr>
        <w:lastRenderedPageBreak/>
        <w:t>За время прохождения практики у обучающегося были сформированы профессиональные компете</w:t>
      </w:r>
      <w:r w:rsidRPr="00DE3600">
        <w:rPr>
          <w:rFonts w:ascii="Times New Roman" w:eastAsia="Times New Roman" w:hAnsi="Times New Roman" w:cs="Times New Roman"/>
          <w:bCs/>
          <w:lang w:eastAsia="ru-RU"/>
        </w:rPr>
        <w:t>н</w:t>
      </w:r>
      <w:r w:rsidRPr="00DE3600">
        <w:rPr>
          <w:rFonts w:ascii="Times New Roman" w:eastAsia="Times New Roman" w:hAnsi="Times New Roman" w:cs="Times New Roman"/>
          <w:bCs/>
          <w:lang w:eastAsia="ru-RU"/>
        </w:rPr>
        <w:t>ции: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630"/>
        <w:gridCol w:w="658"/>
        <w:gridCol w:w="726"/>
      </w:tblGrid>
      <w:tr w:rsidR="00DE3600" w:rsidRPr="00DE3600" w:rsidTr="00DE3600">
        <w:tc>
          <w:tcPr>
            <w:tcW w:w="7938" w:type="dxa"/>
            <w:vMerge w:val="restart"/>
            <w:vAlign w:val="center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шифр профессиональных компетенций (ПК) в соответствии с учебным планом, </w:t>
            </w:r>
          </w:p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матрицей компетенций и ФГОС</w:t>
            </w:r>
          </w:p>
        </w:tc>
        <w:tc>
          <w:tcPr>
            <w:tcW w:w="2014" w:type="dxa"/>
            <w:gridSpan w:val="3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сформированн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proofErr w:type="spellEnd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компетенции, элеме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компетенции *</w:t>
            </w:r>
          </w:p>
        </w:tc>
      </w:tr>
      <w:tr w:rsidR="00DE3600" w:rsidRPr="00DE3600" w:rsidTr="00DE3600">
        <w:tc>
          <w:tcPr>
            <w:tcW w:w="7938" w:type="dxa"/>
            <w:vMerge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высокий</w:t>
            </w: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соблюдением таможенного законодательства и законодательства РФ о таможенном деле при совершении таможенных операций участниками ВЭД и иными лицами, осуществляющими деятельность в сфере таможенного дела (ПК-1);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таможенный контроль и иные виды государственного контроля при совершении 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моженных операций и применении таможенных процедур (ПК-2);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владением навыками применения технических средств таможенного контроля и эксплуатации об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рудования и приборов (ПК-3);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код товара и контролировать заявленный код в соответствии с ТН ВЭД (ПК-4);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сведений, заявленных о стране происхождения товаров (ПК-5);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методы определения таможенной стоимости и контролировать заявленную таможенную стоимость товаров, перемещаемых через таможенную границу Таможенного союза (ПК-6);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заполнения и контроля таможенной декларации, декларации таможенной стоимости и иных таможенных документов (ПК-7);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по исчислению таможенных платежей и контролю правильности их исчисления, полноты и своевременности уплаты (ПК-8);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взыскание и возврат таможенных платежей (ПК-9);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ренних ценных бумаг, драгоценных металлов и драгоценных камней (ПК-10);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контроль за соблюдением запретов и ограничений, установленных в соответствии с закон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дательством Таможенного союза и Российской Федерации о государственном регулировании внешнеторговой деятельности (ПК-11);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обеспечить защиту гражданских прав участников ВЭД и лиц, осуществляющих деятельность в сфере таможенного дела (ПК-12);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обеспечивать в пределах своей компетенции защиту прав интеллектуальной собственности (ПК-13);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по выявлению фальсифицированного и контрафактного товара (ПК-14);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назначения и использования результатов экспертиз товаров в таможенных целях (ПК-15);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систему управления рисками в профессиональной деятельности (ПК-16);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выявлять и анализировать угрозы экономической безопасности страны при осуществлении професси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нальной деятельности (ПК-17);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готовность к сотрудничеству с таможенными органами иностранных государств (ПК-18);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контролировать перемещение через таможенную границу отдельных категорий товаров (ПК-19).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таможни (таможенного поста) и их структурных подразделений, анализировать качество предоставл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(таможенного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кадрового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программы развития таможни (таможенного поста) и организовывать планирование деятельности их структурных подразделений (ПК-31).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таможни (таможенного поста) и их структурных подразделений, анализировать качество предоставл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(таможенного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кадрового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планы и программы проведения научных исследований в сфере таможенного дела (ПК-39);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проводить научные исследования по различным направлениям таможенной деятельности и оцен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вать полученные результаты (ПК-40);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7938" w:type="dxa"/>
          </w:tcPr>
          <w:p w:rsidR="00DE3600" w:rsidRPr="00DE3600" w:rsidRDefault="00DE3600" w:rsidP="00DE3600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представлять результаты научной деятельности в устной и письменной формах (ПК-41)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 отметить знаком «+» в нужной графе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Общая характеристика студента: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pos="229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lang w:eastAsia="ru-RU"/>
        </w:rPr>
        <w:t>« ____ »_________________ 2019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38" w:after="0" w:line="240" w:lineRule="auto"/>
        <w:ind w:right="-14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по результатам практики, с учетом защиты отчета по практике___________________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55"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(отлично, хорошо, удовлетворительно)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pos="2282"/>
        </w:tabs>
        <w:autoSpaceDE w:val="0"/>
        <w:autoSpaceDN w:val="0"/>
        <w:adjustRightInd w:val="0"/>
        <w:spacing w:before="48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____ » ______________ 20  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214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    ________________    ________________________________________</w:t>
      </w:r>
    </w:p>
    <w:p w:rsidR="00DE3600" w:rsidRPr="00DE3600" w:rsidRDefault="00DE3600" w:rsidP="00DE3600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(подпись)</w:t>
      </w: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</w:t>
      </w: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(должность, ученая степень, Ф.И.О.)</w:t>
      </w:r>
    </w:p>
    <w:p w:rsidR="00DE3600" w:rsidRPr="00DE3600" w:rsidRDefault="00DE3600" w:rsidP="00DE3600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pos="284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E3600" w:rsidRPr="00DE3600" w:rsidSect="00DE3600">
          <w:footerReference w:type="even" r:id="rId21"/>
          <w:footerReference w:type="default" r:id="rId22"/>
          <w:pgSz w:w="11905" w:h="16837"/>
          <w:pgMar w:top="851" w:right="567" w:bottom="567" w:left="1418" w:header="720" w:footer="720" w:gutter="0"/>
          <w:cols w:space="60"/>
          <w:noEndnote/>
        </w:sect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АВТОНОМНАЯ НЕКОММЕРЧЕСКАЯ ОБРАЗОВАТЕЛЬНАЯ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ВЫСШЕГО ОБРАЗОВАНИЯ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ЦЕНТРОСОЮЗА РОССИЙСКОЙ ФЕДЕРАЦИИ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«РОССИЙСКИЙ УНИВЕРСИТЕТ КООПЕРАЦИИ»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КАМЧАТСКИЙ ФИЛИАЛ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DE3600" w:rsidRPr="00DE3600" w:rsidRDefault="00DE3600" w:rsidP="00DE3600">
      <w:pPr>
        <w:autoSpaceDE w:val="0"/>
        <w:autoSpaceDN w:val="0"/>
        <w:adjustRightInd w:val="0"/>
        <w:spacing w:before="22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 - практиканта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 студента)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«Таможенное дело»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38.05.02</w:t>
      </w:r>
    </w:p>
    <w:p w:rsidR="00DE3600" w:rsidRPr="00DE3600" w:rsidRDefault="00DE3600" w:rsidP="00DE3600">
      <w:pPr>
        <w:tabs>
          <w:tab w:val="left" w:leader="underscore" w:pos="7538"/>
        </w:tabs>
        <w:autoSpaceDE w:val="0"/>
        <w:autoSpaceDN w:val="0"/>
        <w:adjustRightInd w:val="0"/>
        <w:spacing w:before="8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(профиль) подготовки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«Таможенная логистика»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оизводственная пр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актика 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(научно-исследовательская работа)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E3600" w:rsidRPr="00DE3600" w:rsidRDefault="00DE3600" w:rsidP="00DE3600">
      <w:pPr>
        <w:tabs>
          <w:tab w:val="left" w:leader="underscore" w:pos="7488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3305"/>
          <w:tab w:val="left" w:leader="underscore" w:pos="5155"/>
          <w:tab w:val="left" w:leader="underscore" w:pos="9122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__________________ курс ______  форма обучения  ________________</w:t>
      </w: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2592"/>
          <w:tab w:val="left" w:pos="8179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«____» ______________ 2019 г.        по     «____» ______________ 2019 г.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E3600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(наименование организации, предприятия, юридический адрес)</w:t>
      </w:r>
    </w:p>
    <w:p w:rsidR="00DE3600" w:rsidRPr="00DE3600" w:rsidRDefault="00DE3600" w:rsidP="00DE3600">
      <w:pPr>
        <w:tabs>
          <w:tab w:val="left" w:leader="underscore" w:pos="655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руководством 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_________________________________________________________________________________________________ 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(фамилия, имя, отчество, ученая степень, должность)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DE3600">
      <w:pPr>
        <w:tabs>
          <w:tab w:val="left" w:leader="underscore" w:pos="8402"/>
        </w:tabs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проше</w:t>
      </w:r>
      <w:proofErr w:type="gram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л(</w:t>
      </w:r>
      <w:proofErr w:type="gram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оизводственную пр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актику </w:t>
      </w:r>
      <w:r w:rsidR="00F14D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(научно-исследовательская работа)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600" w:rsidRPr="00DE3600" w:rsidRDefault="00DE3600" w:rsidP="001456E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600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105410" distB="0" distL="22860" distR="22860" simplePos="0" relativeHeight="251659264" behindDoc="0" locked="0" layoutInCell="1" allowOverlap="1" wp14:anchorId="565EF370" wp14:editId="13ADE8EE">
                <wp:simplePos x="0" y="0"/>
                <wp:positionH relativeFrom="margin">
                  <wp:posOffset>-199390</wp:posOffset>
                </wp:positionH>
                <wp:positionV relativeFrom="paragraph">
                  <wp:posOffset>490855</wp:posOffset>
                </wp:positionV>
                <wp:extent cx="6553835" cy="2400300"/>
                <wp:effectExtent l="0" t="0" r="18415" b="19050"/>
                <wp:wrapTopAndBottom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835" cy="2400300"/>
                          <a:chOff x="1427" y="12479"/>
                          <a:chExt cx="9158" cy="2694"/>
                        </a:xfrm>
                      </wpg:grpSpPr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2479"/>
                            <a:ext cx="9158" cy="24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210"/>
                                <w:tblW w:w="10451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9"/>
                                <w:gridCol w:w="7909"/>
                                <w:gridCol w:w="703"/>
                                <w:gridCol w:w="709"/>
                                <w:gridCol w:w="851"/>
                              </w:tblGrid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Merge w:val="restart"/>
                                  </w:tcPr>
                                  <w:p w:rsidR="00DE3600" w:rsidRPr="00854F2D" w:rsidRDefault="00DE3600" w:rsidP="00DE3600">
                                    <w:pPr>
                                      <w:pStyle w:val="Style26"/>
                                      <w:widowControl/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  <w:t>№</w:t>
                                    </w:r>
                                  </w:p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5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09" w:type="dxa"/>
                                    <w:vMerge w:val="restart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Наименование и шифр общекультурных (</w:t>
                                    </w:r>
                                    <w:proofErr w:type="gram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ОК</w:t>
                                    </w:r>
                                    <w:proofErr w:type="gram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) и общепрофессиональных (ОПК) компетенций в соответствии с учебным планом, матрицей компетенций и ФГОС</w:t>
                                    </w:r>
                                  </w:p>
                                </w:tc>
                                <w:tc>
                                  <w:tcPr>
                                    <w:tcW w:w="2263" w:type="dxa"/>
                                    <w:gridSpan w:val="3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60" w:right="-68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Уровень </w:t>
                                    </w:r>
                                    <w:proofErr w:type="spellStart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сформированности</w:t>
                                    </w:r>
                                    <w:proofErr w:type="spellEnd"/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 xml:space="preserve"> компетенции,  элемента компетенции*</w:t>
                                    </w: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Merge/>
                                  </w:tcPr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909" w:type="dxa"/>
                                    <w:vMerge/>
                                  </w:tcPr>
                                  <w:p w:rsidR="00DE3600" w:rsidRPr="00854F2D" w:rsidRDefault="00DE3600" w:rsidP="00DE3600">
                                    <w:pPr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3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низкий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средний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-102" w:right="-65" w:firstLine="14"/>
                                      <w:jc w:val="center"/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Style w:val="FontStyle36"/>
                                        <w:sz w:val="16"/>
                                        <w:szCs w:val="16"/>
                                      </w:rPr>
                                      <w:t>высокий</w:t>
                                    </w: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решать стандартные задачи профессиональной деятельности на основе информационной и би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лиографической культуры с применением информационно-коммуникационных технологий и с учетом осно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ных требований информационной безопасности (ОПК-1);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готовность к коммуникации в устной и письменной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формах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на русском и иностранном языках для решения задач профессиональной деятельности (ОПК-2);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владеть методами и средствами получения, хранения, обработки информации, навыками испол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зования компьютерной техники, программно-информационных систем, компьютерных сетей (ОПК-3);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способность понимать </w:t>
                                    </w:r>
                                    <w:proofErr w:type="gramStart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экономические процессы</w:t>
                                    </w:r>
                                    <w:proofErr w:type="gramEnd"/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, происходящие в обществе, и анализировать тенденции разв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тия российской и мировой экономик (ОПК-4);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анализировать потенциал регионального, отраслевого и функционального строения национальной экономики (ОПК-5);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DE3600" w:rsidRPr="00854F2D" w:rsidTr="00DE3600">
                                <w:tc>
                                  <w:tcPr>
                                    <w:tcW w:w="279" w:type="dxa"/>
                                    <w:vAlign w:val="center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9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ConsPlusNormal"/>
                                      <w:ind w:firstLine="0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способность на научной основе организовать свой труд, самостоятельно оценивать результаты своей деятел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 w:rsidRPr="00854F2D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ности (ОПК-6).</w:t>
                                    </w:r>
                                  </w:p>
                                </w:tc>
                                <w:tc>
                                  <w:tcPr>
                                    <w:tcW w:w="703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</w:tcPr>
                                  <w:p w:rsidR="00DE3600" w:rsidRPr="00854F2D" w:rsidRDefault="00DE3600" w:rsidP="00DE3600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E3600" w:rsidRDefault="00DE3600" w:rsidP="00DE360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7" y="14957"/>
                            <a:ext cx="3327" cy="21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E3600" w:rsidRDefault="00DE3600" w:rsidP="00DE3600">
                              <w:pPr>
                                <w:pStyle w:val="Style22"/>
                                <w:widowControl/>
                                <w:jc w:val="both"/>
                                <w:rPr>
                                  <w:rStyle w:val="FontStyle36"/>
                                </w:rPr>
                              </w:pPr>
                              <w:r>
                                <w:rPr>
                                  <w:rStyle w:val="FontStyle36"/>
                                </w:rPr>
                                <w:t>* отметить знаком «+» в нужной графе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left:0;text-align:left;margin-left:-15.7pt;margin-top:38.65pt;width:516.05pt;height:189pt;z-index:251659264;mso-wrap-distance-left:1.8pt;mso-wrap-distance-top:8.3pt;mso-wrap-distance-right:1.8pt;mso-position-horizontal-relative:margin" coordorigin="1427,12479" coordsize="9158,2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">
                <v:shape id="Text Box 6" o:spid="_x0000_s1030" type="#_x0000_t202" style="position:absolute;left:1427;top:12479;width:9158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9FMMA&#10;AADbAAAADwAAAGRycy9kb3ducmV2LnhtbERPTWvCQBC9C/0PyxR6Ed2oIJ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9F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Style w:val="210"/>
                          <w:tblW w:w="10451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79"/>
                          <w:gridCol w:w="7909"/>
                          <w:gridCol w:w="703"/>
                          <w:gridCol w:w="709"/>
                          <w:gridCol w:w="851"/>
                        </w:tblGrid>
                        <w:tr w:rsidR="00DE3600" w:rsidRPr="00854F2D" w:rsidTr="00DE3600">
                          <w:tc>
                            <w:tcPr>
                              <w:tcW w:w="279" w:type="dxa"/>
                              <w:vMerge w:val="restart"/>
                            </w:tcPr>
                            <w:p w:rsidR="00DE3600" w:rsidRPr="00854F2D" w:rsidRDefault="00DE3600" w:rsidP="00DE3600">
                              <w:pPr>
                                <w:pStyle w:val="Style26"/>
                                <w:widowControl/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  <w:t>№</w:t>
                              </w:r>
                            </w:p>
                            <w:p w:rsidR="00DE3600" w:rsidRPr="00854F2D" w:rsidRDefault="00DE3600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  <w:p w:rsidR="00DE3600" w:rsidRPr="00854F2D" w:rsidRDefault="00DE3600" w:rsidP="00DE3600">
                              <w:pPr>
                                <w:rPr>
                                  <w:rStyle w:val="FontStyle35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909" w:type="dxa"/>
                              <w:vMerge w:val="restart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Наименование и шифр общекультурных (</w:t>
                              </w:r>
                              <w:proofErr w:type="gram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ОК</w:t>
                              </w:r>
                              <w:proofErr w:type="gram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) и общепрофессиональных (ОПК) компетенций в соответствии с учебным планом, матрицей компетенций и ФГОС</w:t>
                              </w:r>
                            </w:p>
                          </w:tc>
                          <w:tc>
                            <w:tcPr>
                              <w:tcW w:w="2263" w:type="dxa"/>
                              <w:gridSpan w:val="3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60" w:right="-68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Уровень </w:t>
                              </w:r>
                              <w:proofErr w:type="spellStart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сформированности</w:t>
                              </w:r>
                              <w:proofErr w:type="spellEnd"/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 xml:space="preserve"> компетенции,  элемента компетенции*</w:t>
                              </w: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Merge/>
                            </w:tcPr>
                            <w:p w:rsidR="00DE3600" w:rsidRPr="00854F2D" w:rsidRDefault="00DE3600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909" w:type="dxa"/>
                              <w:vMerge/>
                            </w:tcPr>
                            <w:p w:rsidR="00DE3600" w:rsidRPr="00854F2D" w:rsidRDefault="00DE3600" w:rsidP="00DE3600">
                              <w:pPr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3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низкий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средний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17"/>
                                <w:widowControl/>
                                <w:spacing w:line="240" w:lineRule="auto"/>
                                <w:ind w:left="-102" w:right="-65" w:firstLine="14"/>
                                <w:jc w:val="center"/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Style w:val="FontStyle36"/>
                                  <w:sz w:val="16"/>
                                  <w:szCs w:val="16"/>
                                </w:rPr>
                                <w:t>высокий</w:t>
                              </w: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решать стандартные задачи профессиональной деятельности на основе информационной и би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лиографической культуры с применением информационно-коммуникационных технологий и с учетом осно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ных требований информационной безопасности (ОПК-1);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готовность к коммуникации в устной и письменной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формах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на русском и иностранном языках для решения задач профессиональной деятельности (ОПК-2);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владеть методами и средствами получения, хранения, обработки информации, навыками испол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зования компьютерной техники, программно-информационных систем, компьютерных сетей (ОПК-3);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способность понимать </w:t>
                              </w:r>
                              <w:proofErr w:type="gramStart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экономические процессы</w:t>
                              </w:r>
                              <w:proofErr w:type="gramEnd"/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происходящие в обществе, и анализировать тенденции разв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тия российской и мировой экономик (ОПК-4);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анализировать потенциал регионального, отраслевого и функционального строения национальной экономики (ОПК-5);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E3600" w:rsidRPr="00854F2D" w:rsidTr="00DE3600">
                          <w:tc>
                            <w:tcPr>
                              <w:tcW w:w="279" w:type="dxa"/>
                              <w:vAlign w:val="center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909" w:type="dxa"/>
                            </w:tcPr>
                            <w:p w:rsidR="00DE3600" w:rsidRPr="00854F2D" w:rsidRDefault="00DE3600" w:rsidP="00DE3600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способность на научной основе организовать свой труд, самостоятельно оценивать результаты своей деятел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854F2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ности (ОПК-6).</w:t>
                              </w:r>
                            </w:p>
                          </w:tc>
                          <w:tc>
                            <w:tcPr>
                              <w:tcW w:w="703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E3600" w:rsidRPr="00854F2D" w:rsidRDefault="00DE3600" w:rsidP="00DE3600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E3600" w:rsidRDefault="00DE3600" w:rsidP="00DE3600"/>
                    </w:txbxContent>
                  </v:textbox>
                </v:shape>
                <v:shape id="Text Box 7" o:spid="_x0000_s1031" type="#_x0000_t202" style="position:absolute;left:1427;top:14957;width:332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lYMMA&#10;AADbAAAADwAAAGRycy9kb3ducmV2LnhtbERPTWvCQBC9C/0PyxR6Ed0oIpq6ShEED4ViYul1yI7Z&#10;pNnZNLtq6q93CwVv83ifs9r0thEX6nzlWMFknIAgLpyuuFRwzHejBQgfkDU2jknBL3nYrJ8GK0y1&#10;u/KBLlkoRQxhn6ICE0KbSukLQxb92LXEkTu5zmKIsCul7vAaw20jp0kylxYrjg0GW9oaKr6zs1Xw&#10;cfqs9+30PQtfP8O8Xpr6Zoa5Ui/P/dsriEB9eIj/3Xsd58/g75d4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lYMMAAADbAAAADwAAAAAAAAAAAAAAAACYAgAAZHJzL2Rv&#10;d25yZXYueG1sUEsFBgAAAAAEAAQA9QAAAIgDAAAAAA==&#10;" filled="f" strokecolor="white" strokeweight="0">
                  <v:textbox inset="0,0,0,0">
                    <w:txbxContent>
                      <w:p w:rsidR="00DE3600" w:rsidRDefault="00DE3600" w:rsidP="00DE3600">
                        <w:pPr>
                          <w:pStyle w:val="Style22"/>
                          <w:widowControl/>
                          <w:jc w:val="both"/>
                          <w:rPr>
                            <w:rStyle w:val="FontStyle36"/>
                          </w:rPr>
                        </w:pPr>
                        <w:r>
                          <w:rPr>
                            <w:rStyle w:val="FontStyle36"/>
                          </w:rPr>
                          <w:t>* отметить знаком «+» в нужной графе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время практики обучающийся проявил(а) личностные, деловые качества и </w:t>
      </w:r>
      <w:proofErr w:type="spellStart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продемонстир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</w:t>
      </w:r>
      <w:proofErr w:type="spellEnd"/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(а) способности, компетенции*:</w:t>
      </w:r>
      <w:r w:rsidRPr="00DE3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E3600" w:rsidRPr="00DE3600" w:rsidRDefault="00DE3600" w:rsidP="001456E7">
      <w:pPr>
        <w:numPr>
          <w:ilvl w:val="0"/>
          <w:numId w:val="21"/>
        </w:numPr>
        <w:tabs>
          <w:tab w:val="left" w:leader="underscore" w:pos="9418"/>
        </w:tabs>
        <w:autoSpaceDE w:val="0"/>
        <w:autoSpaceDN w:val="0"/>
        <w:adjustRightInd w:val="0"/>
        <w:spacing w:before="58" w:after="0" w:line="274" w:lineRule="exact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lang w:eastAsia="ru-RU"/>
        </w:rPr>
        <w:lastRenderedPageBreak/>
        <w:t>За время прохождения практики у обучающегося были сформированы профессиональные компетенции:</w:t>
      </w:r>
    </w:p>
    <w:tbl>
      <w:tblPr>
        <w:tblW w:w="10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7"/>
        <w:gridCol w:w="630"/>
        <w:gridCol w:w="658"/>
        <w:gridCol w:w="726"/>
      </w:tblGrid>
      <w:tr w:rsidR="00DE3600" w:rsidRPr="00DE3600" w:rsidTr="00DE3600">
        <w:tc>
          <w:tcPr>
            <w:tcW w:w="8267" w:type="dxa"/>
            <w:vMerge w:val="restart"/>
            <w:vAlign w:val="center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и шифр профессиональных компетенций (ПК) в соответствии с учебным планом, </w:t>
            </w:r>
          </w:p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матрицей компетенций и ФГОС</w:t>
            </w:r>
          </w:p>
        </w:tc>
        <w:tc>
          <w:tcPr>
            <w:tcW w:w="2014" w:type="dxa"/>
            <w:gridSpan w:val="3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сформированн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сти</w:t>
            </w:r>
            <w:proofErr w:type="spellEnd"/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компетенции, элеме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 компетенции *</w:t>
            </w:r>
          </w:p>
        </w:tc>
      </w:tr>
      <w:tr w:rsidR="00DE3600" w:rsidRPr="00DE3600" w:rsidTr="00DE3600">
        <w:tc>
          <w:tcPr>
            <w:tcW w:w="8267" w:type="dxa"/>
            <w:vMerge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низкий</w:t>
            </w: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ind w:left="-17" w:right="-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высокий</w:t>
            </w: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соблюдением таможенного законодательства и законодательства РФ о там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женном деле при совершении таможенных операций участниками ВЭД и иными лицами, осуществляющими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 в сфере таможенного дела (ПК-1);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таможенный контроль и иные виды государственного контроля при совершении таможе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операций и применении таможенных процедур (ПК-2);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владением навыками применения технических средств таможенного контроля и эксплуатации оборуд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и приборов (ПК-3);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код товара и контролировать заявленный код в соответствии с ТН ВЭД (ПК-4);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правила определения страны происхождения товаров и осуществлять контроль достоверности сведений, заявленных о стране происхождения товаров (ПК-5);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применять методы определения таможенной стоимости и контролировать заявленную таможенную сто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мость товаров, перемещаемых через таможенную границу Таможенного союза (ПК-6);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заполнения и контроля таможенной декларации, декларации таможенной стоимости и иных там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женных документов (ПК-7);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по исчислению таможенных платежей и контролю правильности их исчисления, полноты и сво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временности уплаты (ПК-8);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взыскание и возврат таможенных платежей (ПК-9);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 (ПК-10);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осуществлять контроль за соблюдением запретов и ограничений, установленных в соответствии с законод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тельством Таможенного союза и Российской Федерации о государственном регулировании внешнеторговой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(ПК-11);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обеспечить защиту гражданских прав участников ВЭД и лиц, осуществляющих деятельность в сфере там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женного дела (ПК-12);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обеспечивать в пределах своей компетенции защиту прав интеллектуальной собственности (ПК-13);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 навыками по выявлению фальсифицированного и контрафактного товара (ПК-14);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владением навыками назначения и использования результатов экспертиз товаров в таможенных целях (ПК-15);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применять систему управления рисками в профессиональной деятельности (ПК-16);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 выявлять и анализировать угрозы экономической безопасности страны при осуществлении профессиональной деятельности (ПК-17);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готовность к сотрудничеству с таможенными органами иностранных государств (ПК-18);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умением контролировать перемещение через таможенную границу отдельных категорий товаров (ПК-19).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таможни (таможенного поста) и их структурных подразделений, анализировать качество предоставляемых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работников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программы развития таможни (таможенного поста) и организовывать планирование де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тельности их структурных подразделений (ПК-31).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определять место и роль системы таможенных органов в структуре государственного управления (ПК-24);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сбор информации для управленческой деятельности, оценивать эффективность деятел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 таможни (таможенного поста) и их структурных подразделений, анализировать качество предоставляемых услуг (ПК-25);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подготовку и выбор решений по управлению деятельностью таможни (таможенного поста) и их структурных подразделений (ПК-26);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деятельность исполнителей при осуществлении конкретных видов работ, предоставлении услуг (ПК-27);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осуществлять контроль за деятельностью подразделений, групп сотрудников, служащих и работников (ПК-28);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формировать систему мотивации и стимулирования сотрудников, служащих и работников таможни (т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моженного поста) и их структурных подразделений (ПК-29);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организовывать отбор, расстановку кадров, планировать профессиональное обучение и аттестацию ка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рового состава таможни (ПК-30);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разрабатывать планы и программы проведения научных исследований в сфере таможенного дела (ПК-39);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проводить научные исследования по различным направлениям таможенной деятельности и оценивать полученные результаты (ПК-40);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3600" w:rsidRPr="00DE3600" w:rsidTr="00DE3600">
        <w:tc>
          <w:tcPr>
            <w:tcW w:w="8267" w:type="dxa"/>
          </w:tcPr>
          <w:p w:rsidR="00DE3600" w:rsidRPr="00DE3600" w:rsidRDefault="00DE3600" w:rsidP="00DE3600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6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способность представлять результаты научной деятельности в устной и письменной формах (ПК-41)</w:t>
            </w:r>
          </w:p>
        </w:tc>
        <w:tc>
          <w:tcPr>
            <w:tcW w:w="630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8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</w:tcPr>
          <w:p w:rsidR="00DE3600" w:rsidRPr="00DE3600" w:rsidRDefault="00DE3600" w:rsidP="00DE3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E3600" w:rsidRPr="00DE3600" w:rsidRDefault="00DE3600" w:rsidP="00DE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 отметить знаком «+» в нужной графе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Общая характеристика студента:</w:t>
      </w:r>
    </w:p>
    <w:p w:rsidR="00DE3600" w:rsidRPr="00DE3600" w:rsidRDefault="00DE3600" w:rsidP="00DE3600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pos="2290"/>
        </w:tabs>
        <w:autoSpaceDE w:val="0"/>
        <w:autoSpaceDN w:val="0"/>
        <w:adjustRightInd w:val="0"/>
        <w:spacing w:before="197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>« ____ »_________________2019 г.</w:t>
      </w:r>
    </w:p>
    <w:p w:rsidR="00DE3600" w:rsidRPr="00DE3600" w:rsidRDefault="00DE3600" w:rsidP="00DE36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600" w:rsidRPr="00DE3600" w:rsidRDefault="00DE3600" w:rsidP="00DE3600">
      <w:pPr>
        <w:tabs>
          <w:tab w:val="left" w:leader="underscore" w:pos="6062"/>
          <w:tab w:val="left" w:leader="underscore" w:pos="9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 xml:space="preserve">Руководитель практики от организации </w:t>
      </w:r>
      <w:r w:rsidRPr="00DE360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__________________________________</w:t>
      </w:r>
    </w:p>
    <w:p w:rsidR="00DE3600" w:rsidRPr="00DE3600" w:rsidRDefault="00DE3600" w:rsidP="00DE3600">
      <w:pPr>
        <w:tabs>
          <w:tab w:val="left" w:leader="underscore" w:pos="6062"/>
          <w:tab w:val="left" w:leader="underscore" w:pos="92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E36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МП.(подпись)</w:t>
      </w:r>
      <w:r w:rsidRPr="00DE36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</w:t>
      </w:r>
      <w:r w:rsidRPr="00DE360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должность, Ф.И.О.)</w:t>
      </w:r>
    </w:p>
    <w:p w:rsidR="00DE3600" w:rsidRPr="00DE3600" w:rsidRDefault="00DE3600" w:rsidP="00DE3600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600" w:rsidRPr="00DE3600" w:rsidRDefault="00DE3600" w:rsidP="00DE36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0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3600" w:rsidRPr="00DE3600" w:rsidRDefault="00DE3600" w:rsidP="00DE3600">
      <w:pPr>
        <w:spacing w:after="0" w:line="240" w:lineRule="auto"/>
        <w:rPr>
          <w:rFonts w:ascii="Times New Roman" w:eastAsia="Calibri" w:hAnsi="Times New Roman" w:cs="Times New Roman"/>
        </w:rPr>
        <w:sectPr w:rsidR="00DE3600" w:rsidRPr="00DE3600" w:rsidSect="00DE3600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DE3600" w:rsidRPr="00DE3600" w:rsidRDefault="00DE3600" w:rsidP="00DE36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DE3600" w:rsidRPr="00DE3600" w:rsidRDefault="00DE3600" w:rsidP="00DE3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3600">
        <w:rPr>
          <w:rFonts w:ascii="Times New Roman" w:eastAsia="Calibri" w:hAnsi="Times New Roman" w:cs="Times New Roman"/>
          <w:b/>
          <w:sz w:val="28"/>
          <w:szCs w:val="28"/>
        </w:rPr>
        <w:t>Дианова</w:t>
      </w:r>
      <w:proofErr w:type="spellEnd"/>
      <w:r w:rsidRPr="00DE3600">
        <w:rPr>
          <w:rFonts w:ascii="Times New Roman" w:eastAsia="Calibri" w:hAnsi="Times New Roman" w:cs="Times New Roman"/>
          <w:b/>
          <w:sz w:val="28"/>
          <w:szCs w:val="28"/>
        </w:rPr>
        <w:t xml:space="preserve"> Валентина Юрьевна, к.э.н., проф.</w:t>
      </w:r>
    </w:p>
    <w:p w:rsidR="00DE3600" w:rsidRPr="00DE3600" w:rsidRDefault="00DE3600" w:rsidP="00DE3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600">
        <w:rPr>
          <w:rFonts w:ascii="Times New Roman" w:eastAsia="Calibri" w:hAnsi="Times New Roman" w:cs="Times New Roman"/>
          <w:b/>
          <w:sz w:val="28"/>
          <w:szCs w:val="28"/>
        </w:rPr>
        <w:t>Сушко Лариса Николаевна, к.э.н., доцент</w:t>
      </w:r>
    </w:p>
    <w:p w:rsidR="00DE3600" w:rsidRPr="00DE3600" w:rsidRDefault="00DE3600" w:rsidP="00DE360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E3600">
        <w:rPr>
          <w:rFonts w:ascii="Times New Roman" w:eastAsia="Calibri" w:hAnsi="Times New Roman" w:cs="Times New Roman"/>
          <w:b/>
          <w:sz w:val="28"/>
          <w:szCs w:val="28"/>
        </w:rPr>
        <w:t>Косик</w:t>
      </w:r>
      <w:proofErr w:type="spellEnd"/>
      <w:r w:rsidRPr="00DE3600">
        <w:rPr>
          <w:rFonts w:ascii="Times New Roman" w:eastAsia="Calibri" w:hAnsi="Times New Roman" w:cs="Times New Roman"/>
          <w:b/>
          <w:sz w:val="28"/>
          <w:szCs w:val="28"/>
        </w:rPr>
        <w:t xml:space="preserve"> Олег Николаевич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DEF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3600">
        <w:rPr>
          <w:rFonts w:ascii="Times New Roman" w:eastAsia="Calibri" w:hAnsi="Times New Roman" w:cs="Times New Roman"/>
          <w:b/>
          <w:sz w:val="28"/>
          <w:szCs w:val="28"/>
        </w:rPr>
        <w:t>Программа производственной практики</w:t>
      </w:r>
    </w:p>
    <w:p w:rsidR="00DE3600" w:rsidRPr="00DE3600" w:rsidRDefault="00F14DEF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(научно-исследовательская работа)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38.05.02 Таможенное дело</w:t>
      </w:r>
    </w:p>
    <w:p w:rsidR="00DE3600" w:rsidRPr="00DE3600" w:rsidRDefault="00DE3600" w:rsidP="00DE360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(профиль): «Таможенная логистика»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Камчатский филиал АНОО ВО ЦС РФ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«Российский университет кооперации»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141041, Россия, Камчатский край, г. Петропавловск-Камчатский,</w:t>
      </w:r>
    </w:p>
    <w:p w:rsidR="00DE3600" w:rsidRPr="00DE3600" w:rsidRDefault="00DE3600" w:rsidP="00DE3600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600">
        <w:rPr>
          <w:rFonts w:ascii="Times New Roman" w:eastAsia="Calibri" w:hAnsi="Times New Roman" w:cs="Times New Roman"/>
          <w:sz w:val="28"/>
          <w:szCs w:val="28"/>
        </w:rPr>
        <w:t>ул. Ключевская, д.11</w:t>
      </w:r>
    </w:p>
    <w:p w:rsidR="00251EC3" w:rsidRPr="002B4CCD" w:rsidRDefault="00251EC3" w:rsidP="0025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51EC3" w:rsidRPr="002B4CCD" w:rsidSect="00AD2982">
      <w:pgSz w:w="11905" w:h="16837"/>
      <w:pgMar w:top="1132" w:right="84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38" w:rsidRDefault="00C87838" w:rsidP="00D2581F">
      <w:pPr>
        <w:spacing w:after="0" w:line="240" w:lineRule="auto"/>
      </w:pPr>
      <w:r>
        <w:separator/>
      </w:r>
    </w:p>
  </w:endnote>
  <w:endnote w:type="continuationSeparator" w:id="0">
    <w:p w:rsidR="00C87838" w:rsidRDefault="00C87838" w:rsidP="00D2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62038"/>
      <w:docPartObj>
        <w:docPartGallery w:val="Page Numbers (Bottom of Page)"/>
        <w:docPartUnique/>
      </w:docPartObj>
    </w:sdtPr>
    <w:sdtEndPr/>
    <w:sdtContent>
      <w:p w:rsidR="00DE3600" w:rsidRDefault="00DE36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0">
          <w:rPr>
            <w:noProof/>
          </w:rPr>
          <w:t>2</w:t>
        </w:r>
        <w:r>
          <w:fldChar w:fldCharType="end"/>
        </w:r>
      </w:p>
    </w:sdtContent>
  </w:sdt>
  <w:p w:rsidR="00DE3600" w:rsidRDefault="00DE360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993747"/>
      <w:docPartObj>
        <w:docPartGallery w:val="Page Numbers (Bottom of Page)"/>
        <w:docPartUnique/>
      </w:docPartObj>
    </w:sdtPr>
    <w:sdtEndPr/>
    <w:sdtContent>
      <w:p w:rsidR="00DE3600" w:rsidRDefault="00DE3600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94F">
          <w:rPr>
            <w:noProof/>
          </w:rPr>
          <w:t>38</w:t>
        </w:r>
        <w:r>
          <w:fldChar w:fldCharType="end"/>
        </w:r>
      </w:p>
    </w:sdtContent>
  </w:sdt>
  <w:p w:rsidR="00DE3600" w:rsidRDefault="00DE360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76034"/>
      <w:docPartObj>
        <w:docPartGallery w:val="Page Numbers (Bottom of Page)"/>
        <w:docPartUnique/>
      </w:docPartObj>
    </w:sdtPr>
    <w:sdtEndPr/>
    <w:sdtContent>
      <w:p w:rsidR="00DE3600" w:rsidRDefault="00DE360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0">
          <w:rPr>
            <w:noProof/>
          </w:rPr>
          <w:t>39</w:t>
        </w:r>
        <w:r>
          <w:fldChar w:fldCharType="end"/>
        </w:r>
      </w:p>
    </w:sdtContent>
  </w:sdt>
  <w:p w:rsidR="00DE3600" w:rsidRDefault="00DE360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00" w:rsidRDefault="00DE3600">
    <w:pPr>
      <w:pStyle w:val="Style22"/>
      <w:widowControl/>
      <w:ind w:left="-316" w:right="324"/>
      <w:jc w:val="right"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 w:rsidR="00C4594F">
      <w:rPr>
        <w:rStyle w:val="FontStyle36"/>
        <w:noProof/>
      </w:rPr>
      <w:t>58</w:t>
    </w:r>
    <w:r>
      <w:rPr>
        <w:rStyle w:val="FontStyle3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2308"/>
      <w:docPartObj>
        <w:docPartGallery w:val="Page Numbers (Bottom of Page)"/>
        <w:docPartUnique/>
      </w:docPartObj>
    </w:sdtPr>
    <w:sdtEndPr/>
    <w:sdtContent>
      <w:p w:rsidR="00DE3600" w:rsidRDefault="00DE36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20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38" w:rsidRDefault="00C87838" w:rsidP="00D2581F">
      <w:pPr>
        <w:spacing w:after="0" w:line="240" w:lineRule="auto"/>
      </w:pPr>
      <w:r>
        <w:separator/>
      </w:r>
    </w:p>
  </w:footnote>
  <w:footnote w:type="continuationSeparator" w:id="0">
    <w:p w:rsidR="00C87838" w:rsidRDefault="00C87838" w:rsidP="00D2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864B4"/>
    <w:lvl w:ilvl="0">
      <w:numFmt w:val="bullet"/>
      <w:lvlText w:val="*"/>
      <w:lvlJc w:val="left"/>
    </w:lvl>
  </w:abstractNum>
  <w:abstractNum w:abstractNumId="1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17D65"/>
    <w:multiLevelType w:val="hybridMultilevel"/>
    <w:tmpl w:val="ABFE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1843"/>
    <w:multiLevelType w:val="hybridMultilevel"/>
    <w:tmpl w:val="D6BCA366"/>
    <w:lvl w:ilvl="0" w:tplc="141CE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7769E"/>
    <w:multiLevelType w:val="hybridMultilevel"/>
    <w:tmpl w:val="DA604EFC"/>
    <w:lvl w:ilvl="0" w:tplc="141CE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8F3C3B"/>
    <w:multiLevelType w:val="hybridMultilevel"/>
    <w:tmpl w:val="CF765EB8"/>
    <w:lvl w:ilvl="0" w:tplc="300A759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9D105F"/>
    <w:multiLevelType w:val="hybridMultilevel"/>
    <w:tmpl w:val="80D629B8"/>
    <w:lvl w:ilvl="0" w:tplc="832A5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E1774"/>
    <w:multiLevelType w:val="hybridMultilevel"/>
    <w:tmpl w:val="D40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68C5"/>
    <w:multiLevelType w:val="hybridMultilevel"/>
    <w:tmpl w:val="40C08F32"/>
    <w:lvl w:ilvl="0" w:tplc="24705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2966"/>
    <w:multiLevelType w:val="hybridMultilevel"/>
    <w:tmpl w:val="CF765EB8"/>
    <w:lvl w:ilvl="0" w:tplc="300A7592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6F0433C"/>
    <w:multiLevelType w:val="hybridMultilevel"/>
    <w:tmpl w:val="12C424F6"/>
    <w:lvl w:ilvl="0" w:tplc="4C12B2F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50313E"/>
    <w:multiLevelType w:val="hybridMultilevel"/>
    <w:tmpl w:val="AD40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1A81"/>
    <w:multiLevelType w:val="hybridMultilevel"/>
    <w:tmpl w:val="40C08F32"/>
    <w:lvl w:ilvl="0" w:tplc="24705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D6561"/>
    <w:multiLevelType w:val="hybridMultilevel"/>
    <w:tmpl w:val="CCAC923E"/>
    <w:lvl w:ilvl="0" w:tplc="141CE1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0042FD"/>
    <w:multiLevelType w:val="hybridMultilevel"/>
    <w:tmpl w:val="A770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56097"/>
    <w:multiLevelType w:val="hybridMultilevel"/>
    <w:tmpl w:val="BCEAF5F8"/>
    <w:lvl w:ilvl="0" w:tplc="8214E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F6EBC"/>
    <w:multiLevelType w:val="hybridMultilevel"/>
    <w:tmpl w:val="19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D7786"/>
    <w:multiLevelType w:val="hybridMultilevel"/>
    <w:tmpl w:val="7456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6"/>
  </w:num>
  <w:num w:numId="18">
    <w:abstractNumId w:val="15"/>
  </w:num>
  <w:num w:numId="19">
    <w:abstractNumId w:val="12"/>
  </w:num>
  <w:num w:numId="20">
    <w:abstractNumId w:val="14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DB"/>
    <w:rsid w:val="000616C3"/>
    <w:rsid w:val="0009185C"/>
    <w:rsid w:val="00092532"/>
    <w:rsid w:val="00096402"/>
    <w:rsid w:val="000A79E6"/>
    <w:rsid w:val="000D05B7"/>
    <w:rsid w:val="000E6BCA"/>
    <w:rsid w:val="001017BC"/>
    <w:rsid w:val="0010430F"/>
    <w:rsid w:val="001456E7"/>
    <w:rsid w:val="00182013"/>
    <w:rsid w:val="00192095"/>
    <w:rsid w:val="001A5BF0"/>
    <w:rsid w:val="001B1F2B"/>
    <w:rsid w:val="001B5133"/>
    <w:rsid w:val="001C1C66"/>
    <w:rsid w:val="001D06C3"/>
    <w:rsid w:val="0020021C"/>
    <w:rsid w:val="00251EC3"/>
    <w:rsid w:val="00256729"/>
    <w:rsid w:val="00274807"/>
    <w:rsid w:val="00292FD6"/>
    <w:rsid w:val="002F76FA"/>
    <w:rsid w:val="00302245"/>
    <w:rsid w:val="003745F0"/>
    <w:rsid w:val="00420091"/>
    <w:rsid w:val="00455E17"/>
    <w:rsid w:val="00462520"/>
    <w:rsid w:val="00467BE6"/>
    <w:rsid w:val="00472EFA"/>
    <w:rsid w:val="0048503E"/>
    <w:rsid w:val="004A352C"/>
    <w:rsid w:val="004B2FCE"/>
    <w:rsid w:val="004C4906"/>
    <w:rsid w:val="00502B20"/>
    <w:rsid w:val="005312D3"/>
    <w:rsid w:val="0054580F"/>
    <w:rsid w:val="005A10DB"/>
    <w:rsid w:val="005D7F40"/>
    <w:rsid w:val="005E49AE"/>
    <w:rsid w:val="0061480F"/>
    <w:rsid w:val="00614F63"/>
    <w:rsid w:val="0064455B"/>
    <w:rsid w:val="0065779D"/>
    <w:rsid w:val="00693941"/>
    <w:rsid w:val="006A32C1"/>
    <w:rsid w:val="006B12DD"/>
    <w:rsid w:val="006D23EF"/>
    <w:rsid w:val="006D4C9E"/>
    <w:rsid w:val="0072425D"/>
    <w:rsid w:val="00726A7A"/>
    <w:rsid w:val="00732480"/>
    <w:rsid w:val="00780907"/>
    <w:rsid w:val="00796222"/>
    <w:rsid w:val="007A08CD"/>
    <w:rsid w:val="007C63F9"/>
    <w:rsid w:val="007C78D4"/>
    <w:rsid w:val="00841345"/>
    <w:rsid w:val="008534FE"/>
    <w:rsid w:val="008761F5"/>
    <w:rsid w:val="008A2BA5"/>
    <w:rsid w:val="008A4EB3"/>
    <w:rsid w:val="008C0087"/>
    <w:rsid w:val="008E30F9"/>
    <w:rsid w:val="008E7E12"/>
    <w:rsid w:val="009372C7"/>
    <w:rsid w:val="00946D50"/>
    <w:rsid w:val="009553DC"/>
    <w:rsid w:val="00983AC8"/>
    <w:rsid w:val="00985AD3"/>
    <w:rsid w:val="00986535"/>
    <w:rsid w:val="00A07D48"/>
    <w:rsid w:val="00A15DA4"/>
    <w:rsid w:val="00A237E3"/>
    <w:rsid w:val="00A37225"/>
    <w:rsid w:val="00A501AF"/>
    <w:rsid w:val="00A82460"/>
    <w:rsid w:val="00AB2642"/>
    <w:rsid w:val="00AC4BFE"/>
    <w:rsid w:val="00AD2982"/>
    <w:rsid w:val="00B031FE"/>
    <w:rsid w:val="00B231BD"/>
    <w:rsid w:val="00B31679"/>
    <w:rsid w:val="00B31CA3"/>
    <w:rsid w:val="00BC11E0"/>
    <w:rsid w:val="00BD163A"/>
    <w:rsid w:val="00C4594F"/>
    <w:rsid w:val="00C46A8F"/>
    <w:rsid w:val="00C57811"/>
    <w:rsid w:val="00C87838"/>
    <w:rsid w:val="00CD73E5"/>
    <w:rsid w:val="00CE2791"/>
    <w:rsid w:val="00CF5138"/>
    <w:rsid w:val="00CF573B"/>
    <w:rsid w:val="00D23192"/>
    <w:rsid w:val="00D2581F"/>
    <w:rsid w:val="00D4255E"/>
    <w:rsid w:val="00D56C42"/>
    <w:rsid w:val="00D71FCA"/>
    <w:rsid w:val="00D83CBE"/>
    <w:rsid w:val="00DA7B5F"/>
    <w:rsid w:val="00DE3600"/>
    <w:rsid w:val="00DE72A4"/>
    <w:rsid w:val="00DF05D5"/>
    <w:rsid w:val="00E16742"/>
    <w:rsid w:val="00E26522"/>
    <w:rsid w:val="00E44854"/>
    <w:rsid w:val="00E53ACA"/>
    <w:rsid w:val="00E7334F"/>
    <w:rsid w:val="00EC3315"/>
    <w:rsid w:val="00EE7F39"/>
    <w:rsid w:val="00F14DEF"/>
    <w:rsid w:val="00F16FE1"/>
    <w:rsid w:val="00F50BE8"/>
    <w:rsid w:val="00F60D1B"/>
    <w:rsid w:val="00F70713"/>
    <w:rsid w:val="00F91E79"/>
    <w:rsid w:val="00F9722E"/>
    <w:rsid w:val="00FC0729"/>
    <w:rsid w:val="00FD70A1"/>
    <w:rsid w:val="00FE4CF6"/>
    <w:rsid w:val="00FF1BBC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DB"/>
  </w:style>
  <w:style w:type="paragraph" w:styleId="1">
    <w:name w:val="heading 1"/>
    <w:basedOn w:val="a"/>
    <w:next w:val="a"/>
    <w:link w:val="10"/>
    <w:qFormat/>
    <w:rsid w:val="005A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10DB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26A7A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D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0DB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10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31679"/>
    <w:pPr>
      <w:ind w:left="720"/>
      <w:contextualSpacing/>
    </w:pPr>
  </w:style>
  <w:style w:type="character" w:styleId="a4">
    <w:name w:val="Hyperlink"/>
    <w:basedOn w:val="a0"/>
    <w:unhideWhenUsed/>
    <w:rsid w:val="005A10DB"/>
    <w:rPr>
      <w:color w:val="0000FF"/>
      <w:u w:val="single"/>
    </w:rPr>
  </w:style>
  <w:style w:type="paragraph" w:customStyle="1" w:styleId="Standard">
    <w:name w:val="Standard"/>
    <w:rsid w:val="005A10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Title"/>
    <w:basedOn w:val="Standard"/>
    <w:next w:val="a"/>
    <w:link w:val="a6"/>
    <w:qFormat/>
    <w:rsid w:val="005A10D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Название Знак"/>
    <w:basedOn w:val="a0"/>
    <w:link w:val="a5"/>
    <w:rsid w:val="005A10DB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A10D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10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14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A10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10D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17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A10D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A10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5A10DB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5A10D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hanging="6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10DB"/>
    <w:rPr>
      <w:rFonts w:ascii="Times New Roman" w:hAnsi="Times New Roman" w:cs="Times New Roman"/>
      <w:b/>
      <w:bCs/>
      <w:spacing w:val="-30"/>
      <w:w w:val="150"/>
      <w:sz w:val="26"/>
      <w:szCs w:val="26"/>
    </w:rPr>
  </w:style>
  <w:style w:type="table" w:styleId="a7">
    <w:name w:val="Table Grid"/>
    <w:basedOn w:val="a1"/>
    <w:uiPriority w:val="39"/>
    <w:rsid w:val="005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nhideWhenUsed/>
    <w:rsid w:val="005A10DB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nhideWhenUsed/>
    <w:rsid w:val="005A10DB"/>
    <w:pPr>
      <w:spacing w:after="100"/>
      <w:ind w:left="220"/>
    </w:pPr>
    <w:rPr>
      <w:rFonts w:eastAsiaTheme="minorEastAsia"/>
      <w:lang w:eastAsia="ru-RU"/>
    </w:rPr>
  </w:style>
  <w:style w:type="paragraph" w:customStyle="1" w:styleId="Default">
    <w:name w:val="Default"/>
    <w:link w:val="Default0"/>
    <w:rsid w:val="005A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0DB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0DB"/>
  </w:style>
  <w:style w:type="paragraph" w:styleId="aa">
    <w:name w:val="footer"/>
    <w:basedOn w:val="a"/>
    <w:link w:val="ab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0DB"/>
  </w:style>
  <w:style w:type="paragraph" w:customStyle="1" w:styleId="Style127">
    <w:name w:val="Style127"/>
    <w:basedOn w:val="a"/>
    <w:rsid w:val="0018201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182013"/>
    <w:rPr>
      <w:rFonts w:ascii="Times New Roman" w:hAnsi="Times New Roman" w:cs="Times New Roman" w:hint="default"/>
      <w:sz w:val="22"/>
      <w:szCs w:val="22"/>
    </w:rPr>
  </w:style>
  <w:style w:type="character" w:customStyle="1" w:styleId="FontStyle369">
    <w:name w:val="Font Style369"/>
    <w:rsid w:val="0018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rsid w:val="00C57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7811"/>
    <w:pPr>
      <w:widowControl w:val="0"/>
      <w:shd w:val="clear" w:color="auto" w:fill="FFFFFF"/>
      <w:spacing w:before="600" w:after="15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C5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C57811"/>
    <w:rPr>
      <w:rFonts w:ascii="Segoe UI" w:hAnsi="Segoe UI" w:cs="Segoe UI"/>
      <w:sz w:val="18"/>
      <w:szCs w:val="18"/>
    </w:rPr>
  </w:style>
  <w:style w:type="paragraph" w:customStyle="1" w:styleId="Style58">
    <w:name w:val="Style58"/>
    <w:basedOn w:val="a"/>
    <w:uiPriority w:val="99"/>
    <w:rsid w:val="00AC4BFE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C4BFE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73">
    <w:name w:val="Font Style73"/>
    <w:rsid w:val="00AC4BFE"/>
    <w:rPr>
      <w:rFonts w:ascii="Times New Roman" w:hAnsi="Times New Roman" w:cs="Times New Roman" w:hint="default"/>
      <w:sz w:val="26"/>
      <w:szCs w:val="26"/>
    </w:rPr>
  </w:style>
  <w:style w:type="character" w:customStyle="1" w:styleId="212pt">
    <w:name w:val="Основной текст (2) + 12 pt"/>
    <w:basedOn w:val="22"/>
    <w:rsid w:val="007C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23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31BD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7"/>
    <w:uiPriority w:val="39"/>
    <w:rsid w:val="0030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26A7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6A7A"/>
  </w:style>
  <w:style w:type="paragraph" w:styleId="24">
    <w:name w:val="Body Text 2"/>
    <w:basedOn w:val="a"/>
    <w:link w:val="25"/>
    <w:rsid w:val="00726A7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6">
    <w:name w:val="Body Text Indent 2"/>
    <w:basedOn w:val="a"/>
    <w:link w:val="27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26A7A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styleId="af0">
    <w:name w:val="Body Text"/>
    <w:basedOn w:val="a"/>
    <w:link w:val="af1"/>
    <w:rsid w:val="00726A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note text"/>
    <w:basedOn w:val="a"/>
    <w:link w:val="af3"/>
    <w:semiHidden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26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26A7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726A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сап"/>
    <w:basedOn w:val="a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6">
    <w:name w:val="Body Text 3"/>
    <w:basedOn w:val="a"/>
    <w:link w:val="37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7">
    <w:name w:val="Основной текст 3 Знак"/>
    <w:basedOn w:val="a0"/>
    <w:link w:val="36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customStyle="1" w:styleId="14">
    <w:name w:val="Обычный1"/>
    <w:rsid w:val="00726A7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page number"/>
    <w:basedOn w:val="a0"/>
    <w:rsid w:val="00726A7A"/>
  </w:style>
  <w:style w:type="table" w:customStyle="1" w:styleId="28">
    <w:name w:val="Сетка таблицы2"/>
    <w:basedOn w:val="a1"/>
    <w:next w:val="a7"/>
    <w:uiPriority w:val="59"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726A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26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header1">
    <w:name w:val="articleheader1"/>
    <w:basedOn w:val="a0"/>
    <w:rsid w:val="00726A7A"/>
    <w:rPr>
      <w:rFonts w:ascii="Arial" w:hAnsi="Arial" w:cs="Arial" w:hint="default"/>
      <w:b/>
      <w:bCs/>
      <w:color w:val="000000"/>
      <w:sz w:val="44"/>
      <w:szCs w:val="44"/>
    </w:rPr>
  </w:style>
  <w:style w:type="character" w:styleId="afa">
    <w:name w:val="Strong"/>
    <w:basedOn w:val="a0"/>
    <w:qFormat/>
    <w:rsid w:val="00726A7A"/>
    <w:rPr>
      <w:b/>
      <w:bCs/>
    </w:rPr>
  </w:style>
  <w:style w:type="paragraph" w:customStyle="1" w:styleId="afb">
    <w:name w:val="Обычный текст"/>
    <w:basedOn w:val="a"/>
    <w:rsid w:val="00726A7A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Просмотренная гиперссылка1"/>
    <w:basedOn w:val="a0"/>
    <w:rsid w:val="00726A7A"/>
    <w:rPr>
      <w:color w:val="800080"/>
      <w:u w:val="single"/>
    </w:rPr>
  </w:style>
  <w:style w:type="character" w:customStyle="1" w:styleId="blk">
    <w:name w:val="blk"/>
    <w:basedOn w:val="a0"/>
    <w:rsid w:val="00726A7A"/>
  </w:style>
  <w:style w:type="character" w:customStyle="1" w:styleId="Default0">
    <w:name w:val="Default Знак"/>
    <w:basedOn w:val="a0"/>
    <w:link w:val="Default"/>
    <w:rsid w:val="00726A7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726A7A"/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29"/>
    <w:rsid w:val="00726A7A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c"/>
    <w:rsid w:val="00726A7A"/>
    <w:pPr>
      <w:widowControl w:val="0"/>
      <w:shd w:val="clear" w:color="auto" w:fill="FFFFFF"/>
      <w:spacing w:before="2580" w:after="420" w:line="0" w:lineRule="atLeast"/>
      <w:jc w:val="both"/>
    </w:pPr>
    <w:rPr>
      <w:sz w:val="27"/>
      <w:szCs w:val="27"/>
    </w:rPr>
  </w:style>
  <w:style w:type="paragraph" w:customStyle="1" w:styleId="16">
    <w:name w:val="Без интервала1"/>
    <w:next w:val="afd"/>
    <w:link w:val="afe"/>
    <w:uiPriority w:val="1"/>
    <w:qFormat/>
    <w:rsid w:val="00726A7A"/>
    <w:pPr>
      <w:spacing w:after="0" w:line="240" w:lineRule="auto"/>
    </w:pPr>
    <w:rPr>
      <w:rFonts w:eastAsia="Times New Roman"/>
    </w:rPr>
  </w:style>
  <w:style w:type="character" w:customStyle="1" w:styleId="afe">
    <w:name w:val="Без интервала Знак"/>
    <w:basedOn w:val="a0"/>
    <w:link w:val="16"/>
    <w:uiPriority w:val="1"/>
    <w:rsid w:val="00726A7A"/>
    <w:rPr>
      <w:rFonts w:ascii="Calibri" w:eastAsia="Times New Roman" w:hAnsi="Calibri" w:cs="Times New Roman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726A7A"/>
    <w:rPr>
      <w:color w:val="AA8A14" w:themeColor="followedHyperlink"/>
      <w:u w:val="single"/>
    </w:rPr>
  </w:style>
  <w:style w:type="paragraph" w:styleId="afd">
    <w:name w:val="No Spacing"/>
    <w:uiPriority w:val="1"/>
    <w:qFormat/>
    <w:rsid w:val="00726A7A"/>
    <w:pPr>
      <w:spacing w:after="0" w:line="240" w:lineRule="auto"/>
    </w:pPr>
  </w:style>
  <w:style w:type="paragraph" w:customStyle="1" w:styleId="ConsPlusNormal">
    <w:name w:val="ConsPlusNormal"/>
    <w:rsid w:val="00DE3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table" w:customStyle="1" w:styleId="210">
    <w:name w:val="Сетка таблицы21"/>
    <w:basedOn w:val="a1"/>
    <w:next w:val="a7"/>
    <w:uiPriority w:val="59"/>
    <w:rsid w:val="00DE3600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DB"/>
  </w:style>
  <w:style w:type="paragraph" w:styleId="1">
    <w:name w:val="heading 1"/>
    <w:basedOn w:val="a"/>
    <w:next w:val="a"/>
    <w:link w:val="10"/>
    <w:qFormat/>
    <w:rsid w:val="005A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A1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10DB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26A7A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26A7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DB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10DB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A10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31679"/>
    <w:pPr>
      <w:ind w:left="720"/>
      <w:contextualSpacing/>
    </w:pPr>
  </w:style>
  <w:style w:type="character" w:styleId="a4">
    <w:name w:val="Hyperlink"/>
    <w:basedOn w:val="a0"/>
    <w:unhideWhenUsed/>
    <w:rsid w:val="005A10DB"/>
    <w:rPr>
      <w:color w:val="0000FF"/>
      <w:u w:val="single"/>
    </w:rPr>
  </w:style>
  <w:style w:type="paragraph" w:customStyle="1" w:styleId="Standard">
    <w:name w:val="Standard"/>
    <w:rsid w:val="005A10D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5">
    <w:name w:val="Title"/>
    <w:basedOn w:val="Standard"/>
    <w:next w:val="a"/>
    <w:link w:val="a6"/>
    <w:qFormat/>
    <w:rsid w:val="005A10DB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6">
    <w:name w:val="Название Знак"/>
    <w:basedOn w:val="a0"/>
    <w:link w:val="a5"/>
    <w:rsid w:val="005A10DB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Style6">
    <w:name w:val="Style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A10D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5A10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6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4" w:lineRule="exact"/>
      <w:ind w:firstLine="14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A10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5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A10D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17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10DB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5A1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22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A10DB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A10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basedOn w:val="a0"/>
    <w:uiPriority w:val="99"/>
    <w:rsid w:val="005A10DB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5A10D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hanging="64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10DB"/>
    <w:pPr>
      <w:widowControl w:val="0"/>
      <w:autoSpaceDE w:val="0"/>
      <w:autoSpaceDN w:val="0"/>
      <w:adjustRightInd w:val="0"/>
      <w:spacing w:after="0" w:line="307" w:lineRule="exact"/>
      <w:ind w:firstLine="19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5A10DB"/>
    <w:rPr>
      <w:rFonts w:ascii="Times New Roman" w:hAnsi="Times New Roman" w:cs="Times New Roman"/>
      <w:b/>
      <w:bCs/>
      <w:spacing w:val="-30"/>
      <w:w w:val="150"/>
      <w:sz w:val="26"/>
      <w:szCs w:val="26"/>
    </w:rPr>
  </w:style>
  <w:style w:type="table" w:styleId="a7">
    <w:name w:val="Table Grid"/>
    <w:basedOn w:val="a1"/>
    <w:uiPriority w:val="39"/>
    <w:rsid w:val="005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nhideWhenUsed/>
    <w:rsid w:val="005A10DB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nhideWhenUsed/>
    <w:rsid w:val="005A10DB"/>
    <w:pPr>
      <w:spacing w:after="100"/>
      <w:ind w:left="220"/>
    </w:pPr>
    <w:rPr>
      <w:rFonts w:eastAsiaTheme="minorEastAsia"/>
      <w:lang w:eastAsia="ru-RU"/>
    </w:rPr>
  </w:style>
  <w:style w:type="paragraph" w:customStyle="1" w:styleId="Default">
    <w:name w:val="Default"/>
    <w:link w:val="Default0"/>
    <w:rsid w:val="005A1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A10DB"/>
    <w:pPr>
      <w:spacing w:after="100"/>
      <w:ind w:left="440"/>
    </w:pPr>
  </w:style>
  <w:style w:type="paragraph" w:styleId="a8">
    <w:name w:val="header"/>
    <w:basedOn w:val="a"/>
    <w:link w:val="a9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0DB"/>
  </w:style>
  <w:style w:type="paragraph" w:styleId="aa">
    <w:name w:val="footer"/>
    <w:basedOn w:val="a"/>
    <w:link w:val="ab"/>
    <w:uiPriority w:val="99"/>
    <w:unhideWhenUsed/>
    <w:rsid w:val="005A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0DB"/>
  </w:style>
  <w:style w:type="paragraph" w:customStyle="1" w:styleId="Style127">
    <w:name w:val="Style127"/>
    <w:basedOn w:val="a"/>
    <w:rsid w:val="0018201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8">
    <w:name w:val="Font Style368"/>
    <w:rsid w:val="00182013"/>
    <w:rPr>
      <w:rFonts w:ascii="Times New Roman" w:hAnsi="Times New Roman" w:cs="Times New Roman" w:hint="default"/>
      <w:sz w:val="22"/>
      <w:szCs w:val="22"/>
    </w:rPr>
  </w:style>
  <w:style w:type="character" w:customStyle="1" w:styleId="FontStyle369">
    <w:name w:val="Font Style369"/>
    <w:rsid w:val="00182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2">
    <w:name w:val="Основной текст (2)_"/>
    <w:basedOn w:val="a0"/>
    <w:link w:val="23"/>
    <w:rsid w:val="00C57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7811"/>
    <w:pPr>
      <w:widowControl w:val="0"/>
      <w:shd w:val="clear" w:color="auto" w:fill="FFFFFF"/>
      <w:spacing w:before="600" w:after="15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unhideWhenUsed/>
    <w:rsid w:val="00C57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C57811"/>
    <w:rPr>
      <w:rFonts w:ascii="Segoe UI" w:hAnsi="Segoe UI" w:cs="Segoe UI"/>
      <w:sz w:val="18"/>
      <w:szCs w:val="18"/>
    </w:rPr>
  </w:style>
  <w:style w:type="paragraph" w:customStyle="1" w:styleId="Style58">
    <w:name w:val="Style58"/>
    <w:basedOn w:val="a"/>
    <w:uiPriority w:val="99"/>
    <w:rsid w:val="00AC4BFE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AC4BFE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73">
    <w:name w:val="Font Style73"/>
    <w:rsid w:val="00AC4BFE"/>
    <w:rPr>
      <w:rFonts w:ascii="Times New Roman" w:hAnsi="Times New Roman" w:cs="Times New Roman" w:hint="default"/>
      <w:sz w:val="26"/>
      <w:szCs w:val="26"/>
    </w:rPr>
  </w:style>
  <w:style w:type="character" w:customStyle="1" w:styleId="212pt">
    <w:name w:val="Основной текст (2) + 12 pt"/>
    <w:basedOn w:val="22"/>
    <w:rsid w:val="007C7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B231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231BD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7"/>
    <w:uiPriority w:val="39"/>
    <w:rsid w:val="0030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26A7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26A7A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26A7A"/>
  </w:style>
  <w:style w:type="paragraph" w:styleId="24">
    <w:name w:val="Body Text 2"/>
    <w:basedOn w:val="a"/>
    <w:link w:val="25"/>
    <w:rsid w:val="00726A7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styleId="26">
    <w:name w:val="Body Text Indent 2"/>
    <w:basedOn w:val="a"/>
    <w:link w:val="27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26A7A"/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styleId="af0">
    <w:name w:val="Body Text"/>
    <w:basedOn w:val="a"/>
    <w:link w:val="af1"/>
    <w:rsid w:val="00726A7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726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note text"/>
    <w:basedOn w:val="a"/>
    <w:link w:val="af3"/>
    <w:semiHidden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726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rsid w:val="00726A7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726A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сап"/>
    <w:basedOn w:val="a"/>
    <w:rsid w:val="00726A7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6">
    <w:name w:val="Body Text 3"/>
    <w:basedOn w:val="a"/>
    <w:link w:val="37"/>
    <w:rsid w:val="00726A7A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character" w:customStyle="1" w:styleId="37">
    <w:name w:val="Основной текст 3 Знак"/>
    <w:basedOn w:val="a0"/>
    <w:link w:val="36"/>
    <w:rsid w:val="00726A7A"/>
    <w:rPr>
      <w:rFonts w:ascii="Times New Roman" w:eastAsia="Times New Roman" w:hAnsi="Times New Roman" w:cs="Times New Roman"/>
      <w:color w:val="000000"/>
      <w:sz w:val="28"/>
      <w:szCs w:val="21"/>
      <w:shd w:val="clear" w:color="auto" w:fill="FFFFFF"/>
      <w:lang w:eastAsia="ru-RU"/>
    </w:rPr>
  </w:style>
  <w:style w:type="paragraph" w:customStyle="1" w:styleId="14">
    <w:name w:val="Обычный1"/>
    <w:rsid w:val="00726A7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7">
    <w:name w:val="page number"/>
    <w:basedOn w:val="a0"/>
    <w:rsid w:val="00726A7A"/>
  </w:style>
  <w:style w:type="table" w:customStyle="1" w:styleId="28">
    <w:name w:val="Сетка таблицы2"/>
    <w:basedOn w:val="a1"/>
    <w:next w:val="a7"/>
    <w:uiPriority w:val="59"/>
    <w:rsid w:val="00726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"/>
    <w:link w:val="af9"/>
    <w:rsid w:val="00726A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26A7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rticleheader1">
    <w:name w:val="articleheader1"/>
    <w:basedOn w:val="a0"/>
    <w:rsid w:val="00726A7A"/>
    <w:rPr>
      <w:rFonts w:ascii="Arial" w:hAnsi="Arial" w:cs="Arial" w:hint="default"/>
      <w:b/>
      <w:bCs/>
      <w:color w:val="000000"/>
      <w:sz w:val="44"/>
      <w:szCs w:val="44"/>
    </w:rPr>
  </w:style>
  <w:style w:type="character" w:styleId="afa">
    <w:name w:val="Strong"/>
    <w:basedOn w:val="a0"/>
    <w:qFormat/>
    <w:rsid w:val="00726A7A"/>
    <w:rPr>
      <w:b/>
      <w:bCs/>
    </w:rPr>
  </w:style>
  <w:style w:type="paragraph" w:customStyle="1" w:styleId="afb">
    <w:name w:val="Обычный текст"/>
    <w:basedOn w:val="a"/>
    <w:rsid w:val="00726A7A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Просмотренная гиперссылка1"/>
    <w:basedOn w:val="a0"/>
    <w:rsid w:val="00726A7A"/>
    <w:rPr>
      <w:color w:val="800080"/>
      <w:u w:val="single"/>
    </w:rPr>
  </w:style>
  <w:style w:type="character" w:customStyle="1" w:styleId="blk">
    <w:name w:val="blk"/>
    <w:basedOn w:val="a0"/>
    <w:rsid w:val="00726A7A"/>
  </w:style>
  <w:style w:type="character" w:customStyle="1" w:styleId="Default0">
    <w:name w:val="Default Знак"/>
    <w:basedOn w:val="a0"/>
    <w:link w:val="Default"/>
    <w:rsid w:val="00726A7A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2">
    <w:name w:val="Font Style62"/>
    <w:basedOn w:val="a0"/>
    <w:uiPriority w:val="99"/>
    <w:rsid w:val="00726A7A"/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29"/>
    <w:rsid w:val="00726A7A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c"/>
    <w:rsid w:val="00726A7A"/>
    <w:pPr>
      <w:widowControl w:val="0"/>
      <w:shd w:val="clear" w:color="auto" w:fill="FFFFFF"/>
      <w:spacing w:before="2580" w:after="420" w:line="0" w:lineRule="atLeast"/>
      <w:jc w:val="both"/>
    </w:pPr>
    <w:rPr>
      <w:sz w:val="27"/>
      <w:szCs w:val="27"/>
    </w:rPr>
  </w:style>
  <w:style w:type="paragraph" w:customStyle="1" w:styleId="16">
    <w:name w:val="Без интервала1"/>
    <w:next w:val="afd"/>
    <w:link w:val="afe"/>
    <w:uiPriority w:val="1"/>
    <w:qFormat/>
    <w:rsid w:val="00726A7A"/>
    <w:pPr>
      <w:spacing w:after="0" w:line="240" w:lineRule="auto"/>
    </w:pPr>
    <w:rPr>
      <w:rFonts w:eastAsia="Times New Roman"/>
    </w:rPr>
  </w:style>
  <w:style w:type="character" w:customStyle="1" w:styleId="afe">
    <w:name w:val="Без интервала Знак"/>
    <w:basedOn w:val="a0"/>
    <w:link w:val="16"/>
    <w:uiPriority w:val="1"/>
    <w:rsid w:val="00726A7A"/>
    <w:rPr>
      <w:rFonts w:ascii="Calibri" w:eastAsia="Times New Roman" w:hAnsi="Calibri" w:cs="Times New Roman"/>
      <w:sz w:val="22"/>
      <w:szCs w:val="22"/>
      <w:lang w:eastAsia="en-US"/>
    </w:rPr>
  </w:style>
  <w:style w:type="character" w:styleId="aff">
    <w:name w:val="FollowedHyperlink"/>
    <w:basedOn w:val="a0"/>
    <w:uiPriority w:val="99"/>
    <w:semiHidden/>
    <w:unhideWhenUsed/>
    <w:rsid w:val="00726A7A"/>
    <w:rPr>
      <w:color w:val="AA8A14" w:themeColor="followedHyperlink"/>
      <w:u w:val="single"/>
    </w:rPr>
  </w:style>
  <w:style w:type="paragraph" w:styleId="afd">
    <w:name w:val="No Spacing"/>
    <w:uiPriority w:val="1"/>
    <w:qFormat/>
    <w:rsid w:val="00726A7A"/>
    <w:pPr>
      <w:spacing w:after="0" w:line="240" w:lineRule="auto"/>
    </w:pPr>
  </w:style>
  <w:style w:type="paragraph" w:customStyle="1" w:styleId="ConsPlusNormal">
    <w:name w:val="ConsPlusNormal"/>
    <w:rsid w:val="00DE3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DE3600"/>
    <w:rPr>
      <w:rFonts w:ascii="Times New Roman" w:hAnsi="Times New Roman" w:cs="Times New Roman"/>
      <w:b/>
      <w:bCs/>
      <w:sz w:val="18"/>
      <w:szCs w:val="18"/>
    </w:rPr>
  </w:style>
  <w:style w:type="table" w:customStyle="1" w:styleId="210">
    <w:name w:val="Сетка таблицы21"/>
    <w:basedOn w:val="a1"/>
    <w:next w:val="a7"/>
    <w:uiPriority w:val="59"/>
    <w:rsid w:val="00DE3600"/>
    <w:pPr>
      <w:spacing w:after="0" w:line="240" w:lineRule="auto"/>
    </w:pPr>
    <w:rPr>
      <w:rFonts w:ascii="Times New Roman"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27974" TargetMode="External"/><Relationship Id="rId18" Type="http://schemas.openxmlformats.org/officeDocument/2006/relationships/hyperlink" Target="http://engels.ruc.su/upload/engels/about/svedeniya-ob-obrazovatelnoy-organizatsii/informatsiya-dlya-invalidov/%D0%A0%D0%B0%D1%81%D0%BF%D0%BE%D1%80%D1%8F%D0%B6%D0%B5%D0%BD%D0%B8%D0%B5_%D0%9F%D1%80%D0%B0%D0%B2%D0%B8%D1%82%D0%B5%D0%BB%D1%8C%D1%81%D1%82%D0%B2%D0%B0_1921.pdf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2255.html" TargetMode="External"/><Relationship Id="rId17" Type="http://schemas.openxmlformats.org/officeDocument/2006/relationships/hyperlink" Target="http://engels.ruc.su/upload/engels/about/svedeniya-ob-obrazovatelnoy-organizatsii/informatsiya-dlya-invalidov/%D0%A3%D0%BA%D0%B0%D0%B7_%D0%9F%D1%80%D0%B5%D0%B7%D0%B8%D0%B4%D0%B5%D0%BD%D1%82%D0%B0_%D0%A0%D0%A4_59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els.ruc.su/upload/engels/about/svedeniya-ob-obrazovatelnoy-organizatsii/informatsiya-dlya-invalidov/%D0%A3%D0%BA%D0%B0%D0%B7%20%D0%9F%D1%80%D0%B5%D0%B7%D0%B8%D0%B4%D0%B5%D0%BD%D1%82%D0%B0%20%D0%A0%D0%A4%20597.pd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98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8169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82254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967591" TargetMode="External"/><Relationship Id="rId14" Type="http://schemas.openxmlformats.org/officeDocument/2006/relationships/hyperlink" Target="http://elearn.rucoop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58</Pages>
  <Words>19296</Words>
  <Characters>109991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Anastasiia</cp:lastModifiedBy>
  <cp:revision>6</cp:revision>
  <cp:lastPrinted>2017-04-24T11:40:00Z</cp:lastPrinted>
  <dcterms:created xsi:type="dcterms:W3CDTF">2019-08-24T18:32:00Z</dcterms:created>
  <dcterms:modified xsi:type="dcterms:W3CDTF">2019-08-25T05:12:00Z</dcterms:modified>
</cp:coreProperties>
</file>